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CA13" w14:textId="497143F8" w:rsidR="00345E4A" w:rsidRPr="008047F0" w:rsidRDefault="00C13595" w:rsidP="00345E4A">
      <w:pPr>
        <w:pStyle w:val="Paaotsikko"/>
      </w:pPr>
      <w:r>
        <w:t>STEP</w:t>
      </w:r>
      <w:r w:rsidR="00231E31">
        <w:t>-koulutuksen</w:t>
      </w:r>
      <w:r w:rsidR="00345E4A" w:rsidRPr="008047F0">
        <w:t xml:space="preserve"> JÄRJESTYSSÄÄNNÖT</w:t>
      </w:r>
    </w:p>
    <w:p w14:paraId="4C4AEC81" w14:textId="77777777" w:rsidR="00345E4A" w:rsidRDefault="00345E4A" w:rsidP="00345E4A">
      <w:pPr>
        <w:autoSpaceDE w:val="0"/>
        <w:autoSpaceDN w:val="0"/>
        <w:adjustRightInd w:val="0"/>
        <w:rPr>
          <w:rFonts w:cs="Arial"/>
          <w:color w:val="000000" w:themeColor="text1"/>
        </w:rPr>
      </w:pPr>
    </w:p>
    <w:p w14:paraId="715FF424" w14:textId="77777777" w:rsidR="00345E4A" w:rsidRPr="00682E7C" w:rsidRDefault="00345E4A" w:rsidP="00345E4A">
      <w:pPr>
        <w:autoSpaceDE w:val="0"/>
        <w:autoSpaceDN w:val="0"/>
        <w:adjustRightInd w:val="0"/>
        <w:rPr>
          <w:rFonts w:cs="Arial"/>
          <w:color w:val="000000" w:themeColor="text1"/>
        </w:rPr>
      </w:pPr>
    </w:p>
    <w:p w14:paraId="0925FCC5" w14:textId="1C2783DA" w:rsidR="00345E4A" w:rsidRPr="00A16837" w:rsidRDefault="00BB7365" w:rsidP="00345E4A">
      <w:pPr>
        <w:pStyle w:val="Otsikko1"/>
      </w:pPr>
      <w:r>
        <w:rPr>
          <w:rFonts w:eastAsia="Arial" w:cs="Arial"/>
        </w:rPr>
        <w:t>STEP-koulutus</w:t>
      </w:r>
    </w:p>
    <w:p w14:paraId="115ED66E" w14:textId="77777777" w:rsidR="00345E4A" w:rsidRDefault="00345E4A" w:rsidP="00345E4A">
      <w:pPr>
        <w:pStyle w:val="Kappale"/>
        <w:autoSpaceDE w:val="0"/>
        <w:autoSpaceDN w:val="0"/>
        <w:adjustRightInd w:val="0"/>
        <w:rPr>
          <w:rFonts w:cs="Arial"/>
        </w:rPr>
      </w:pPr>
    </w:p>
    <w:p w14:paraId="7E54EAA9" w14:textId="6C82263C" w:rsidR="00345E4A" w:rsidRPr="00211DD1" w:rsidRDefault="00345E4A" w:rsidP="00345E4A">
      <w:pPr>
        <w:pStyle w:val="Kappale"/>
        <w:autoSpaceDE w:val="0"/>
        <w:autoSpaceDN w:val="0"/>
        <w:adjustRightInd w:val="0"/>
        <w:rPr>
          <w:rFonts w:cs="Arial"/>
          <w:i/>
        </w:rPr>
      </w:pPr>
      <w:r w:rsidRPr="00627820">
        <w:rPr>
          <w:rFonts w:cs="Arial"/>
        </w:rPr>
        <w:t>Nämä järjestyssäännöt koskevat kaikkia S</w:t>
      </w:r>
      <w:r w:rsidR="00231E31">
        <w:rPr>
          <w:rFonts w:cs="Arial"/>
        </w:rPr>
        <w:t>TEP-koulutuksen</w:t>
      </w:r>
      <w:r w:rsidRPr="00627820">
        <w:rPr>
          <w:rFonts w:cs="Arial"/>
        </w:rPr>
        <w:t xml:space="preserve"> kampuksia</w:t>
      </w:r>
      <w:r w:rsidR="008A20EF">
        <w:rPr>
          <w:rFonts w:cs="Arial"/>
        </w:rPr>
        <w:t xml:space="preserve"> ja</w:t>
      </w:r>
      <w:r w:rsidR="006B30A4">
        <w:rPr>
          <w:rFonts w:cs="Arial"/>
        </w:rPr>
        <w:t xml:space="preserve"> toimipaikkoja</w:t>
      </w:r>
      <w:r w:rsidR="008A20EF">
        <w:rPr>
          <w:rFonts w:cs="Arial"/>
        </w:rPr>
        <w:t xml:space="preserve"> (toimipisteitä).</w:t>
      </w:r>
      <w:r w:rsidRPr="009041EE">
        <w:rPr>
          <w:rFonts w:cs="Arial"/>
        </w:rPr>
        <w:t xml:space="preserve"> </w:t>
      </w:r>
      <w:r w:rsidR="00D70642" w:rsidRPr="009041EE">
        <w:rPr>
          <w:rFonts w:cs="Arial"/>
        </w:rPr>
        <w:t xml:space="preserve">Opetustilalla tarkoitetaan näissä säännöissä </w:t>
      </w:r>
      <w:r w:rsidR="00690022" w:rsidRPr="009041EE">
        <w:rPr>
          <w:rFonts w:cs="Arial"/>
        </w:rPr>
        <w:t>paikkaa tai tilaa, jossa opiskelija työskentelee hankkiakseen opetussuunnitelman mukaista osaamista, tietoa tai taitoja opetushenkilöstön välittömässä tai välillisessä ohjauksessa.</w:t>
      </w:r>
    </w:p>
    <w:p w14:paraId="1ABB5826" w14:textId="499BED27" w:rsidR="00345E4A" w:rsidRDefault="00345E4A" w:rsidP="00345E4A">
      <w:pPr>
        <w:pStyle w:val="Kappale"/>
      </w:pPr>
    </w:p>
    <w:p w14:paraId="7DE5C78F" w14:textId="77777777" w:rsidR="00CB0B08" w:rsidRPr="00682E7C" w:rsidRDefault="00CB0B08" w:rsidP="00345E4A">
      <w:pPr>
        <w:pStyle w:val="Kappale"/>
      </w:pPr>
    </w:p>
    <w:p w14:paraId="20315BEF" w14:textId="77777777" w:rsidR="00345E4A" w:rsidRDefault="00B73D05" w:rsidP="00345E4A">
      <w:pPr>
        <w:pStyle w:val="Otsikko1"/>
      </w:pPr>
      <w:r>
        <w:rPr>
          <w:rFonts w:eastAsia="Arial" w:cs="Arial"/>
          <w:bCs/>
        </w:rPr>
        <w:t>1</w:t>
      </w:r>
      <w:r w:rsidR="00345E4A">
        <w:rPr>
          <w:rFonts w:eastAsia="Arial" w:cs="Arial"/>
          <w:bCs/>
        </w:rPr>
        <w:t xml:space="preserve"> </w:t>
      </w:r>
      <w:r w:rsidR="00345E4A" w:rsidRPr="6B7465E4">
        <w:rPr>
          <w:rFonts w:eastAsia="Arial" w:cs="Arial"/>
          <w:bCs/>
        </w:rPr>
        <w:t>Järjestyssääntöjen tarkoitus ja soveltamisalue</w:t>
      </w:r>
    </w:p>
    <w:p w14:paraId="20A0A728" w14:textId="77777777" w:rsidR="00345E4A" w:rsidRDefault="00345E4A" w:rsidP="00345E4A">
      <w:pPr>
        <w:pStyle w:val="Kappale"/>
        <w:autoSpaceDE w:val="0"/>
        <w:autoSpaceDN w:val="0"/>
        <w:adjustRightInd w:val="0"/>
        <w:rPr>
          <w:rFonts w:cs="Arial"/>
        </w:rPr>
      </w:pPr>
    </w:p>
    <w:p w14:paraId="4E39805F" w14:textId="77777777" w:rsidR="00345E4A" w:rsidRPr="00627820" w:rsidRDefault="00345E4A" w:rsidP="00345E4A">
      <w:pPr>
        <w:pStyle w:val="Kappale"/>
        <w:autoSpaceDE w:val="0"/>
        <w:autoSpaceDN w:val="0"/>
        <w:adjustRightInd w:val="0"/>
        <w:rPr>
          <w:rFonts w:cs="Arial"/>
        </w:rPr>
      </w:pPr>
      <w:r w:rsidRPr="00627820">
        <w:rPr>
          <w:rFonts w:cs="Arial"/>
        </w:rPr>
        <w:t>Järjestyssäännöillä edistetään oppilaitoksemme sisäistä järjestystä, opiskelun esteetöntä sujumista sekä työ- ja oppimisympäristön turvallisuutta ja viihtyisyyttä. Sääntöjen tavoitteena on luoda edellytyks</w:t>
      </w:r>
      <w:r>
        <w:rPr>
          <w:rFonts w:cs="Arial"/>
        </w:rPr>
        <w:t xml:space="preserve">iä ja tukea </w:t>
      </w:r>
      <w:r w:rsidRPr="00627820">
        <w:rPr>
          <w:rFonts w:cs="Arial"/>
        </w:rPr>
        <w:t>kasvatuksellisten ja</w:t>
      </w:r>
      <w:r>
        <w:rPr>
          <w:rFonts w:cs="Arial"/>
        </w:rPr>
        <w:t xml:space="preserve"> koulutuk</w:t>
      </w:r>
      <w:r w:rsidRPr="00627820">
        <w:rPr>
          <w:rFonts w:cs="Arial"/>
        </w:rPr>
        <w:t>sellisten tavoitteiden saavuttamis</w:t>
      </w:r>
      <w:r>
        <w:rPr>
          <w:rFonts w:cs="Arial"/>
        </w:rPr>
        <w:t>ta</w:t>
      </w:r>
      <w:r w:rsidRPr="00627820">
        <w:rPr>
          <w:rFonts w:cs="Arial"/>
        </w:rPr>
        <w:t>.</w:t>
      </w:r>
    </w:p>
    <w:p w14:paraId="0EFEAA5C" w14:textId="77777777" w:rsidR="00345E4A" w:rsidRDefault="00345E4A" w:rsidP="00345E4A">
      <w:pPr>
        <w:pStyle w:val="Kappale"/>
        <w:autoSpaceDE w:val="0"/>
        <w:autoSpaceDN w:val="0"/>
        <w:adjustRightInd w:val="0"/>
        <w:rPr>
          <w:rFonts w:cs="Arial"/>
        </w:rPr>
      </w:pPr>
    </w:p>
    <w:p w14:paraId="5ADA49D6" w14:textId="58CAAAE2" w:rsidR="00345E4A" w:rsidRPr="00627820" w:rsidRDefault="00345E4A" w:rsidP="00345E4A">
      <w:pPr>
        <w:pStyle w:val="Kappale"/>
        <w:autoSpaceDE w:val="0"/>
        <w:autoSpaceDN w:val="0"/>
        <w:adjustRightInd w:val="0"/>
        <w:rPr>
          <w:rFonts w:cs="Arial"/>
        </w:rPr>
      </w:pPr>
      <w:r w:rsidRPr="00627820">
        <w:rPr>
          <w:rFonts w:cs="Arial"/>
        </w:rPr>
        <w:t xml:space="preserve">Järjestyssäännöt ohjaavat jokaista </w:t>
      </w:r>
      <w:r w:rsidR="00211DD1" w:rsidRPr="00211DD1">
        <w:rPr>
          <w:rFonts w:cs="Arial"/>
          <w:i/>
        </w:rPr>
        <w:t>Kirkkopalvelujen ja</w:t>
      </w:r>
      <w:r w:rsidR="00211DD1">
        <w:rPr>
          <w:rFonts w:cs="Arial"/>
        </w:rPr>
        <w:t xml:space="preserve"> </w:t>
      </w:r>
      <w:r w:rsidR="003A2A12">
        <w:rPr>
          <w:rFonts w:cs="Arial"/>
        </w:rPr>
        <w:t>STE</w:t>
      </w:r>
      <w:r w:rsidR="00E752FD">
        <w:rPr>
          <w:rFonts w:cs="Arial"/>
        </w:rPr>
        <w:t>P</w:t>
      </w:r>
      <w:r w:rsidR="003A2A12">
        <w:rPr>
          <w:rFonts w:cs="Arial"/>
        </w:rPr>
        <w:t>-koulutuksen</w:t>
      </w:r>
      <w:r w:rsidR="003A2A12" w:rsidRPr="00627820">
        <w:rPr>
          <w:rFonts w:cs="Arial"/>
        </w:rPr>
        <w:t xml:space="preserve"> </w:t>
      </w:r>
      <w:r w:rsidRPr="00627820">
        <w:rPr>
          <w:rFonts w:cs="Arial"/>
        </w:rPr>
        <w:t xml:space="preserve">yhteisön jäsentä vastuuseen päivittäisestä työskentelystä ja </w:t>
      </w:r>
      <w:r>
        <w:rPr>
          <w:rFonts w:cs="Arial"/>
        </w:rPr>
        <w:t>valmentavat</w:t>
      </w:r>
      <w:r w:rsidRPr="00627820">
        <w:rPr>
          <w:rFonts w:cs="Arial"/>
        </w:rPr>
        <w:t xml:space="preserve"> opiskelijoita työelämän </w:t>
      </w:r>
      <w:r>
        <w:rPr>
          <w:rFonts w:cs="Arial"/>
        </w:rPr>
        <w:t>ja tulevaisuuden tarpeisiin</w:t>
      </w:r>
      <w:r w:rsidRPr="00627820">
        <w:rPr>
          <w:rFonts w:cs="Arial"/>
        </w:rPr>
        <w:t>.</w:t>
      </w:r>
    </w:p>
    <w:p w14:paraId="034F7C59" w14:textId="77777777" w:rsidR="00345E4A" w:rsidRDefault="00345E4A" w:rsidP="00345E4A">
      <w:pPr>
        <w:pStyle w:val="Kappale"/>
        <w:autoSpaceDE w:val="0"/>
        <w:autoSpaceDN w:val="0"/>
        <w:adjustRightInd w:val="0"/>
        <w:rPr>
          <w:rFonts w:cs="Arial"/>
        </w:rPr>
      </w:pPr>
    </w:p>
    <w:p w14:paraId="1B622180" w14:textId="04608CAA" w:rsidR="00345E4A" w:rsidRPr="00627820" w:rsidRDefault="00345E4A" w:rsidP="00345E4A">
      <w:pPr>
        <w:pStyle w:val="Kappale"/>
        <w:autoSpaceDE w:val="0"/>
        <w:autoSpaceDN w:val="0"/>
        <w:adjustRightInd w:val="0"/>
        <w:rPr>
          <w:rFonts w:cs="Arial"/>
        </w:rPr>
      </w:pPr>
      <w:r w:rsidRPr="00627820">
        <w:rPr>
          <w:rFonts w:cs="Arial"/>
        </w:rPr>
        <w:t>Keskeisenä periaatteena ovat arvomme usko, toivo ja rakkaus sekä ihmistä arvostava, aktiivinen, myönteinen ja vastuullinen käyttäytyminen sekä terve</w:t>
      </w:r>
      <w:r w:rsidR="00660949">
        <w:rPr>
          <w:rFonts w:cs="Arial"/>
        </w:rPr>
        <w:t>ellisten</w:t>
      </w:r>
      <w:r w:rsidRPr="00627820">
        <w:rPr>
          <w:rFonts w:cs="Arial"/>
        </w:rPr>
        <w:t xml:space="preserve"> elämäntapojen edistäminen.</w:t>
      </w:r>
    </w:p>
    <w:p w14:paraId="1EABE3B3" w14:textId="77777777" w:rsidR="00345E4A" w:rsidRDefault="00345E4A" w:rsidP="00345E4A">
      <w:pPr>
        <w:pStyle w:val="Kappale"/>
        <w:autoSpaceDE w:val="0"/>
        <w:autoSpaceDN w:val="0"/>
        <w:adjustRightInd w:val="0"/>
        <w:rPr>
          <w:rFonts w:cs="Arial"/>
        </w:rPr>
      </w:pPr>
    </w:p>
    <w:p w14:paraId="434B1D59" w14:textId="5386C12A" w:rsidR="00345E4A" w:rsidRPr="00627820" w:rsidRDefault="003A2A12" w:rsidP="00345E4A">
      <w:pPr>
        <w:pStyle w:val="Kappale"/>
        <w:autoSpaceDE w:val="0"/>
        <w:autoSpaceDN w:val="0"/>
        <w:adjustRightInd w:val="0"/>
        <w:rPr>
          <w:rFonts w:cs="Arial"/>
        </w:rPr>
      </w:pPr>
      <w:r>
        <w:rPr>
          <w:rFonts w:cs="Arial"/>
        </w:rPr>
        <w:t>STEP-koulutuksen</w:t>
      </w:r>
      <w:r w:rsidR="00345E4A" w:rsidRPr="00627820">
        <w:rPr>
          <w:rFonts w:cs="Arial"/>
        </w:rPr>
        <w:t xml:space="preserve"> järjestyssäännöt pohjautuvat </w:t>
      </w:r>
      <w:r w:rsidR="00211DD1" w:rsidRPr="009041EE">
        <w:rPr>
          <w:rFonts w:cs="Arial"/>
        </w:rPr>
        <w:t>eri koulumuotojen</w:t>
      </w:r>
      <w:r w:rsidR="00211DD1">
        <w:rPr>
          <w:rFonts w:cs="Arial"/>
        </w:rPr>
        <w:t xml:space="preserve"> </w:t>
      </w:r>
      <w:r w:rsidR="00345E4A" w:rsidRPr="00627820">
        <w:rPr>
          <w:rFonts w:cs="Arial"/>
        </w:rPr>
        <w:t>lainsäädäntöön</w:t>
      </w:r>
      <w:r w:rsidR="00345E4A">
        <w:rPr>
          <w:rStyle w:val="Alaviitteenviite"/>
          <w:rFonts w:cs="Arial"/>
        </w:rPr>
        <w:footnoteReference w:id="1"/>
      </w:r>
    </w:p>
    <w:p w14:paraId="33B51D4C" w14:textId="77777777" w:rsidR="00345E4A" w:rsidRDefault="00345E4A" w:rsidP="00345E4A">
      <w:pPr>
        <w:pStyle w:val="Kappale"/>
        <w:autoSpaceDE w:val="0"/>
        <w:autoSpaceDN w:val="0"/>
        <w:adjustRightInd w:val="0"/>
        <w:rPr>
          <w:rFonts w:cs="Arial"/>
        </w:rPr>
      </w:pPr>
    </w:p>
    <w:p w14:paraId="4631B7D6" w14:textId="77777777" w:rsidR="00345E4A" w:rsidRPr="00627820" w:rsidRDefault="00345E4A" w:rsidP="00345E4A">
      <w:pPr>
        <w:pStyle w:val="Kappale"/>
        <w:autoSpaceDE w:val="0"/>
        <w:autoSpaceDN w:val="0"/>
        <w:adjustRightInd w:val="0"/>
        <w:rPr>
          <w:rFonts w:cs="Arial"/>
        </w:rPr>
      </w:pPr>
      <w:r w:rsidRPr="00627820">
        <w:rPr>
          <w:rFonts w:cs="Arial"/>
        </w:rPr>
        <w:t>Järjestyssääntöjä noudatetaan kaikissa opiskelutilanteissa ja niihin välittömästi liittyvissä yhteyksissä.</w:t>
      </w:r>
    </w:p>
    <w:p w14:paraId="7C6674AA" w14:textId="77777777" w:rsidR="00345E4A" w:rsidRDefault="00345E4A" w:rsidP="00345E4A">
      <w:pPr>
        <w:pStyle w:val="Kappale"/>
        <w:autoSpaceDE w:val="0"/>
        <w:autoSpaceDN w:val="0"/>
        <w:adjustRightInd w:val="0"/>
        <w:rPr>
          <w:rFonts w:cs="Arial"/>
        </w:rPr>
      </w:pPr>
    </w:p>
    <w:p w14:paraId="01969B7E" w14:textId="66C5589E" w:rsidR="00345E4A" w:rsidRPr="00627820" w:rsidRDefault="00345E4A" w:rsidP="00345E4A">
      <w:pPr>
        <w:pStyle w:val="Kappale"/>
        <w:autoSpaceDE w:val="0"/>
        <w:autoSpaceDN w:val="0"/>
        <w:adjustRightInd w:val="0"/>
        <w:rPr>
          <w:rFonts w:cs="Arial"/>
        </w:rPr>
      </w:pPr>
      <w:r w:rsidRPr="00627820">
        <w:rPr>
          <w:rFonts w:cs="Arial"/>
        </w:rPr>
        <w:t>Järjestyssääntöjä tulee noudattaa opiskeluaikana oppilaitoksen kaikissa</w:t>
      </w:r>
      <w:r w:rsidR="001B5C5E">
        <w:rPr>
          <w:rFonts w:cs="Arial"/>
        </w:rPr>
        <w:t xml:space="preserve"> ulko-</w:t>
      </w:r>
      <w:r w:rsidR="000C2A25">
        <w:rPr>
          <w:rFonts w:cs="Arial"/>
        </w:rPr>
        <w:t xml:space="preserve"> ja </w:t>
      </w:r>
      <w:r w:rsidR="001B5C5E">
        <w:rPr>
          <w:rFonts w:cs="Arial"/>
        </w:rPr>
        <w:t>sisätiloissa</w:t>
      </w:r>
      <w:r w:rsidR="000C2A25">
        <w:rPr>
          <w:rFonts w:cs="Arial"/>
        </w:rPr>
        <w:t xml:space="preserve">. </w:t>
      </w:r>
      <w:r w:rsidR="009A3357">
        <w:rPr>
          <w:rFonts w:cs="Arial"/>
        </w:rPr>
        <w:t>Järjestyssäännöt ovat voimassa myös</w:t>
      </w:r>
      <w:r w:rsidRPr="00627820">
        <w:rPr>
          <w:rFonts w:cs="Arial"/>
        </w:rPr>
        <w:t xml:space="preserve"> työpaikoilla järjestettävässä koulutuksessa sekä oppilaitoksen käyttämillä liikuntapaikoilla, ja opetukseen liittyvissä tapahtumissa, mukaan lukien digitaaliset </w:t>
      </w:r>
      <w:r>
        <w:rPr>
          <w:rFonts w:cs="Arial"/>
        </w:rPr>
        <w:t>palvelut ja -oppimis</w:t>
      </w:r>
      <w:r w:rsidRPr="00627820">
        <w:rPr>
          <w:rFonts w:cs="Arial"/>
        </w:rPr>
        <w:t>ympäristöt.</w:t>
      </w:r>
    </w:p>
    <w:p w14:paraId="09D7DC76" w14:textId="77777777" w:rsidR="00345E4A" w:rsidRDefault="00345E4A" w:rsidP="00345E4A">
      <w:pPr>
        <w:pStyle w:val="Kappale"/>
        <w:autoSpaceDE w:val="0"/>
        <w:autoSpaceDN w:val="0"/>
        <w:adjustRightInd w:val="0"/>
        <w:rPr>
          <w:rFonts w:cs="Arial"/>
        </w:rPr>
      </w:pPr>
    </w:p>
    <w:p w14:paraId="39314A60" w14:textId="77777777" w:rsidR="00345E4A" w:rsidRPr="00627820" w:rsidRDefault="00345E4A" w:rsidP="00345E4A">
      <w:pPr>
        <w:pStyle w:val="Kappale"/>
        <w:autoSpaceDE w:val="0"/>
        <w:autoSpaceDN w:val="0"/>
        <w:adjustRightInd w:val="0"/>
        <w:rPr>
          <w:rFonts w:cs="Arial"/>
        </w:rPr>
      </w:pPr>
      <w:r w:rsidRPr="00627820">
        <w:rPr>
          <w:rFonts w:cs="Arial"/>
        </w:rPr>
        <w:t>Järjestyssäännöt ovat voimassa</w:t>
      </w:r>
      <w:r>
        <w:rPr>
          <w:rFonts w:cs="Arial"/>
        </w:rPr>
        <w:t xml:space="preserve"> opintoihin </w:t>
      </w:r>
      <w:r w:rsidRPr="00627820">
        <w:rPr>
          <w:rFonts w:cs="Arial"/>
        </w:rPr>
        <w:t>liittyvissä tilai</w:t>
      </w:r>
      <w:r>
        <w:rPr>
          <w:rFonts w:cs="Arial"/>
        </w:rPr>
        <w:t xml:space="preserve">suuksissa ja tapahtumissa, joihin osallistumisesta on sovittu oppilaitoksen edustajan kanssa. Tällaisia ovat esimerkiksi </w:t>
      </w:r>
      <w:r w:rsidRPr="00627820">
        <w:rPr>
          <w:rFonts w:cs="Arial"/>
        </w:rPr>
        <w:t>opinto- ja kilpailumatkat</w:t>
      </w:r>
      <w:r>
        <w:rPr>
          <w:rFonts w:cs="Arial"/>
        </w:rPr>
        <w:t xml:space="preserve">, messut, </w:t>
      </w:r>
      <w:r w:rsidRPr="00627820">
        <w:rPr>
          <w:rFonts w:cs="Arial"/>
        </w:rPr>
        <w:t xml:space="preserve">sekä </w:t>
      </w:r>
      <w:r>
        <w:rPr>
          <w:rFonts w:cs="Arial"/>
        </w:rPr>
        <w:t xml:space="preserve">erilaiset </w:t>
      </w:r>
      <w:r w:rsidRPr="00627820">
        <w:rPr>
          <w:rFonts w:cs="Arial"/>
        </w:rPr>
        <w:t>opiskelijoiden</w:t>
      </w:r>
      <w:r>
        <w:rPr>
          <w:rFonts w:cs="Arial"/>
        </w:rPr>
        <w:t xml:space="preserve"> ja/tai henkilökunnan työaikana</w:t>
      </w:r>
      <w:r w:rsidRPr="00627820">
        <w:rPr>
          <w:rFonts w:cs="Arial"/>
        </w:rPr>
        <w:t xml:space="preserve"> järje</w:t>
      </w:r>
      <w:r>
        <w:rPr>
          <w:rFonts w:cs="Arial"/>
        </w:rPr>
        <w:t>stämät tilaisuudet ja tapahtumat.</w:t>
      </w:r>
      <w:r w:rsidRPr="00627820">
        <w:rPr>
          <w:rFonts w:cs="Arial"/>
        </w:rPr>
        <w:t xml:space="preserve"> </w:t>
      </w:r>
    </w:p>
    <w:p w14:paraId="32FF09FF" w14:textId="77777777" w:rsidR="00345E4A" w:rsidRDefault="00345E4A" w:rsidP="00345E4A">
      <w:pPr>
        <w:pStyle w:val="Kappale"/>
        <w:autoSpaceDE w:val="0"/>
        <w:autoSpaceDN w:val="0"/>
        <w:adjustRightInd w:val="0"/>
        <w:rPr>
          <w:rFonts w:cs="Arial"/>
        </w:rPr>
      </w:pPr>
    </w:p>
    <w:p w14:paraId="7D2F57F2" w14:textId="77777777" w:rsidR="00345E4A" w:rsidRDefault="00345E4A" w:rsidP="00345E4A">
      <w:pPr>
        <w:pStyle w:val="Kappale"/>
        <w:autoSpaceDE w:val="0"/>
        <w:autoSpaceDN w:val="0"/>
        <w:adjustRightInd w:val="0"/>
        <w:rPr>
          <w:rFonts w:cs="Arial"/>
        </w:rPr>
      </w:pPr>
      <w:r w:rsidRPr="00627820">
        <w:rPr>
          <w:rFonts w:cs="Arial"/>
        </w:rPr>
        <w:t>Asuntolatoimintaa varten on laadittu omat järjestyssäännöt.</w:t>
      </w:r>
    </w:p>
    <w:p w14:paraId="5B486D8B" w14:textId="77777777" w:rsidR="00345E4A" w:rsidRPr="008047F0" w:rsidRDefault="00345E4A" w:rsidP="00CB0B08">
      <w:pPr>
        <w:autoSpaceDE w:val="0"/>
        <w:autoSpaceDN w:val="0"/>
        <w:adjustRightInd w:val="0"/>
        <w:rPr>
          <w:rFonts w:cs="Arial"/>
        </w:rPr>
      </w:pPr>
    </w:p>
    <w:p w14:paraId="049F5A85" w14:textId="77777777" w:rsidR="00345E4A" w:rsidRDefault="00B73D05" w:rsidP="00345E4A">
      <w:pPr>
        <w:pStyle w:val="Otsikko1"/>
      </w:pPr>
      <w:r>
        <w:rPr>
          <w:rFonts w:eastAsia="Arial" w:cs="Arial"/>
          <w:bCs/>
        </w:rPr>
        <w:t>2</w:t>
      </w:r>
      <w:r w:rsidR="00345E4A">
        <w:rPr>
          <w:rFonts w:eastAsia="Arial" w:cs="Arial"/>
          <w:bCs/>
        </w:rPr>
        <w:t xml:space="preserve"> </w:t>
      </w:r>
      <w:r w:rsidR="00345E4A" w:rsidRPr="6B7465E4">
        <w:rPr>
          <w:rFonts w:eastAsia="Arial" w:cs="Arial"/>
          <w:bCs/>
        </w:rPr>
        <w:t>Opiskelijan oikeudet ja velvollisuudet</w:t>
      </w:r>
    </w:p>
    <w:p w14:paraId="70605ECE" w14:textId="77777777" w:rsidR="00345E4A" w:rsidRPr="00010F7E" w:rsidRDefault="00345E4A" w:rsidP="00345E4A">
      <w:pPr>
        <w:pStyle w:val="Kappale"/>
        <w:ind w:left="432"/>
        <w:rPr>
          <w:b/>
        </w:rPr>
      </w:pPr>
    </w:p>
    <w:p w14:paraId="3C21F168" w14:textId="77777777" w:rsidR="00345E4A" w:rsidRDefault="00B73D05" w:rsidP="00CD7370">
      <w:pPr>
        <w:pStyle w:val="Otsikko2"/>
      </w:pPr>
      <w:bookmarkStart w:id="0" w:name="_Hlk131671015"/>
      <w:r>
        <w:t xml:space="preserve">2.1 </w:t>
      </w:r>
      <w:r w:rsidR="00345E4A" w:rsidRPr="00010F7E">
        <w:t>Opiskelijoiden yhdenvertaisuus ja tasa-arvo sekä muut oikeudet</w:t>
      </w:r>
    </w:p>
    <w:bookmarkEnd w:id="0"/>
    <w:p w14:paraId="7D370442" w14:textId="77777777" w:rsidR="00CD7370" w:rsidRDefault="00CD7370" w:rsidP="00345E4A">
      <w:pPr>
        <w:pStyle w:val="Kappale"/>
        <w:autoSpaceDE w:val="0"/>
        <w:autoSpaceDN w:val="0"/>
        <w:adjustRightInd w:val="0"/>
        <w:rPr>
          <w:rFonts w:cs="Arial"/>
        </w:rPr>
      </w:pPr>
    </w:p>
    <w:p w14:paraId="42AB643E" w14:textId="77777777" w:rsidR="00345E4A" w:rsidRPr="00500646" w:rsidRDefault="00345E4A" w:rsidP="00345E4A">
      <w:pPr>
        <w:pStyle w:val="Kappale"/>
        <w:autoSpaceDE w:val="0"/>
        <w:autoSpaceDN w:val="0"/>
        <w:adjustRightInd w:val="0"/>
        <w:rPr>
          <w:rFonts w:cs="Arial"/>
        </w:rPr>
      </w:pPr>
      <w:r w:rsidRPr="00627820">
        <w:rPr>
          <w:rFonts w:cs="Arial"/>
        </w:rPr>
        <w:t>Opiskelijoita koskevat sivistykselliset perus- ja</w:t>
      </w:r>
      <w:r>
        <w:rPr>
          <w:rFonts w:cs="Arial"/>
        </w:rPr>
        <w:t xml:space="preserve"> ihmisoikeudet, </w:t>
      </w:r>
      <w:r w:rsidRPr="00627820">
        <w:rPr>
          <w:rFonts w:cs="Arial"/>
        </w:rPr>
        <w:t>oikeus yhdenvertaiseen ja tasa-arvoiseen kohteluun, oikeus henkilökohtaiseen vapauteen ja koskemattomuuteen sekä oikeus yksityiselämän suojaan.</w:t>
      </w:r>
      <w:r w:rsidRPr="00621DF8">
        <w:rPr>
          <w:rStyle w:val="Alaviitteenviite"/>
          <w:rFonts w:eastAsia="Arial"/>
        </w:rPr>
        <w:footnoteReference w:id="2"/>
      </w:r>
    </w:p>
    <w:p w14:paraId="39115763" w14:textId="77777777" w:rsidR="00CD7370" w:rsidRDefault="00CD7370" w:rsidP="00345E4A">
      <w:pPr>
        <w:pStyle w:val="Kappale"/>
        <w:autoSpaceDE w:val="0"/>
        <w:autoSpaceDN w:val="0"/>
        <w:adjustRightInd w:val="0"/>
        <w:rPr>
          <w:rFonts w:cs="Arial"/>
        </w:rPr>
      </w:pPr>
    </w:p>
    <w:p w14:paraId="69525524" w14:textId="77777777" w:rsidR="00345E4A" w:rsidRPr="00627820" w:rsidRDefault="00345E4A" w:rsidP="00345E4A">
      <w:pPr>
        <w:pStyle w:val="Kappale"/>
        <w:autoSpaceDE w:val="0"/>
        <w:autoSpaceDN w:val="0"/>
        <w:adjustRightInd w:val="0"/>
        <w:rPr>
          <w:rFonts w:cs="Arial"/>
        </w:rPr>
      </w:pPr>
      <w:r w:rsidRPr="00627820">
        <w:rPr>
          <w:rFonts w:cs="Arial"/>
        </w:rPr>
        <w:t>Opiskelijalla on oikeus saada opetusta ja ohjausta</w:t>
      </w:r>
      <w:r>
        <w:rPr>
          <w:rFonts w:cs="Arial"/>
        </w:rPr>
        <w:t xml:space="preserve"> sen suunnitelman mukaan (esim. OPS/tutkinnon perusteet) joka kuuluu hänelle ko. koulutusmuodon lainsäädännön mukaan ja </w:t>
      </w:r>
      <w:r w:rsidRPr="00627820">
        <w:rPr>
          <w:rFonts w:cs="Arial"/>
        </w:rPr>
        <w:t>joka mahdollistaa tutkinnon</w:t>
      </w:r>
      <w:r>
        <w:rPr>
          <w:rFonts w:cs="Arial"/>
        </w:rPr>
        <w:t xml:space="preserve"> ammattitaitovaatimusten </w:t>
      </w:r>
      <w:r w:rsidRPr="00627820">
        <w:rPr>
          <w:rFonts w:cs="Arial"/>
        </w:rPr>
        <w:t>ja osaamistavoitteiden saavuttamisen</w:t>
      </w:r>
      <w:r>
        <w:rPr>
          <w:rFonts w:cs="Arial"/>
        </w:rPr>
        <w:t>,</w:t>
      </w:r>
      <w:r w:rsidRPr="00627820">
        <w:rPr>
          <w:rFonts w:cs="Arial"/>
        </w:rPr>
        <w:t xml:space="preserve"> tai opetussuunnitelman perusteiden </w:t>
      </w:r>
      <w:r>
        <w:rPr>
          <w:rFonts w:cs="Arial"/>
        </w:rPr>
        <w:t xml:space="preserve">mukaisen opintopolun toteutumisen. Opiskelijalla on </w:t>
      </w:r>
      <w:r w:rsidRPr="00627820">
        <w:rPr>
          <w:rFonts w:cs="Arial"/>
        </w:rPr>
        <w:t>oikeus turvalliseen op</w:t>
      </w:r>
      <w:r>
        <w:rPr>
          <w:rFonts w:cs="Arial"/>
        </w:rPr>
        <w:t>pimis</w:t>
      </w:r>
      <w:r w:rsidRPr="00627820">
        <w:rPr>
          <w:rFonts w:cs="Arial"/>
        </w:rPr>
        <w:t>ympäristöön sekä muihin lainsäädännössä määriteltyihin etuuksiin ja palveluihin.</w:t>
      </w:r>
      <w:r w:rsidRPr="00621DF8">
        <w:rPr>
          <w:rStyle w:val="Alaviitteenviite"/>
          <w:rFonts w:eastAsia="Arial"/>
        </w:rPr>
        <w:footnoteReference w:id="3"/>
      </w:r>
    </w:p>
    <w:p w14:paraId="10527388" w14:textId="77777777" w:rsidR="00CD7370" w:rsidRDefault="00CD7370" w:rsidP="00345E4A">
      <w:pPr>
        <w:pStyle w:val="Kappale"/>
        <w:autoSpaceDE w:val="0"/>
        <w:autoSpaceDN w:val="0"/>
        <w:adjustRightInd w:val="0"/>
        <w:rPr>
          <w:rFonts w:cs="Arial"/>
        </w:rPr>
      </w:pPr>
    </w:p>
    <w:p w14:paraId="4626DD9B" w14:textId="77777777" w:rsidR="00345E4A" w:rsidRPr="00627820" w:rsidRDefault="00345E4A" w:rsidP="00345E4A">
      <w:pPr>
        <w:pStyle w:val="Kappale"/>
        <w:autoSpaceDE w:val="0"/>
        <w:autoSpaceDN w:val="0"/>
        <w:adjustRightInd w:val="0"/>
        <w:rPr>
          <w:rFonts w:cs="Arial"/>
        </w:rPr>
      </w:pPr>
      <w:r w:rsidRPr="00627820">
        <w:rPr>
          <w:rFonts w:cs="Arial"/>
        </w:rPr>
        <w:t>Opiskelijalla on oikeus saada henkilökohtaista</w:t>
      </w:r>
      <w:r>
        <w:rPr>
          <w:rFonts w:cs="Arial"/>
        </w:rPr>
        <w:t>-</w:t>
      </w:r>
      <w:r w:rsidRPr="00627820">
        <w:rPr>
          <w:rFonts w:cs="Arial"/>
        </w:rPr>
        <w:t xml:space="preserve"> ja muuta tarpeellista ohjausta. </w:t>
      </w:r>
    </w:p>
    <w:p w14:paraId="5C105BCC" w14:textId="77777777" w:rsidR="00CD7370" w:rsidRDefault="00CD7370" w:rsidP="00345E4A">
      <w:pPr>
        <w:pStyle w:val="Kappale"/>
        <w:autoSpaceDE w:val="0"/>
        <w:autoSpaceDN w:val="0"/>
        <w:adjustRightInd w:val="0"/>
        <w:rPr>
          <w:rFonts w:cs="Arial"/>
        </w:rPr>
      </w:pPr>
    </w:p>
    <w:p w14:paraId="7A9E8ECD" w14:textId="00386A15" w:rsidR="00345E4A" w:rsidRPr="00627820" w:rsidRDefault="00345E4A" w:rsidP="00345E4A">
      <w:pPr>
        <w:pStyle w:val="Kappale"/>
        <w:autoSpaceDE w:val="0"/>
        <w:autoSpaceDN w:val="0"/>
        <w:adjustRightInd w:val="0"/>
        <w:rPr>
          <w:rFonts w:cs="Arial"/>
        </w:rPr>
      </w:pPr>
      <w:r w:rsidRPr="00627820">
        <w:rPr>
          <w:rFonts w:cs="Arial"/>
        </w:rPr>
        <w:t xml:space="preserve">Koulutuksen järjestäjän tulee laatia yhdessä opiskelijan kanssa opiskelijan yksilöllisiin tavoitteisiin ja valintoihin perustuva </w:t>
      </w:r>
      <w:r w:rsidRPr="00165836">
        <w:rPr>
          <w:rFonts w:cs="Arial"/>
        </w:rPr>
        <w:t xml:space="preserve">henkilökohtaisen osaamisen kehittämissuunnitelman (HOKS) </w:t>
      </w:r>
      <w:r>
        <w:rPr>
          <w:rFonts w:cs="Arial"/>
        </w:rPr>
        <w:t xml:space="preserve">ammatillisessa koulutuksessa tai henkilökohtaisen </w:t>
      </w:r>
      <w:r w:rsidRPr="00165836">
        <w:rPr>
          <w:rFonts w:cs="Arial"/>
        </w:rPr>
        <w:t>opiskelusuunnitelman</w:t>
      </w:r>
      <w:r>
        <w:rPr>
          <w:rFonts w:cs="Arial"/>
        </w:rPr>
        <w:t xml:space="preserve"> </w:t>
      </w:r>
      <w:r w:rsidRPr="00165836">
        <w:rPr>
          <w:rFonts w:cs="Arial"/>
        </w:rPr>
        <w:t>(HOPS)</w:t>
      </w:r>
      <w:r>
        <w:rPr>
          <w:rFonts w:cs="Arial"/>
        </w:rPr>
        <w:t xml:space="preserve"> </w:t>
      </w:r>
      <w:r w:rsidR="005C1AAE" w:rsidRPr="0029301C">
        <w:rPr>
          <w:rFonts w:cs="Arial"/>
        </w:rPr>
        <w:t>aikuisten perusopetuksessa ja</w:t>
      </w:r>
      <w:r w:rsidR="00A80EA2" w:rsidRPr="0029301C">
        <w:rPr>
          <w:rFonts w:cs="Arial"/>
        </w:rPr>
        <w:t xml:space="preserve"> opistovuosi oppivelvollisille koulutuksessa. </w:t>
      </w:r>
      <w:r w:rsidRPr="0029301C">
        <w:rPr>
          <w:rFonts w:cs="Arial"/>
        </w:rPr>
        <w:t xml:space="preserve"> </w:t>
      </w:r>
      <w:r w:rsidR="00A80EA2" w:rsidRPr="0029301C">
        <w:rPr>
          <w:rFonts w:cs="Arial"/>
        </w:rPr>
        <w:t>Opiskelija sitoutuu noudattamaan</w:t>
      </w:r>
      <w:r w:rsidR="00EB49CF" w:rsidRPr="0029301C">
        <w:rPr>
          <w:rFonts w:cs="Arial"/>
        </w:rPr>
        <w:t xml:space="preserve"> henkilökohtaista suunnitelmaansa, ja </w:t>
      </w:r>
      <w:r w:rsidR="00C83870" w:rsidRPr="0029301C">
        <w:rPr>
          <w:rFonts w:cs="Arial"/>
        </w:rPr>
        <w:t>sitä päivitetään</w:t>
      </w:r>
      <w:r w:rsidRPr="0029301C">
        <w:rPr>
          <w:rFonts w:cs="Arial"/>
        </w:rPr>
        <w:t xml:space="preserve"> </w:t>
      </w:r>
      <w:r w:rsidR="00EB49CF" w:rsidRPr="0029301C">
        <w:rPr>
          <w:rFonts w:cs="Arial"/>
        </w:rPr>
        <w:t xml:space="preserve">tarvittaessa </w:t>
      </w:r>
      <w:r w:rsidRPr="0029301C">
        <w:rPr>
          <w:rFonts w:cs="Arial"/>
        </w:rPr>
        <w:t>opiskelun aikana.</w:t>
      </w:r>
      <w:r w:rsidRPr="00627820">
        <w:rPr>
          <w:rFonts w:cs="Arial"/>
        </w:rPr>
        <w:t xml:space="preserve"> </w:t>
      </w:r>
    </w:p>
    <w:p w14:paraId="2FD94BAE" w14:textId="77777777" w:rsidR="00345E4A" w:rsidRDefault="00345E4A" w:rsidP="00345E4A">
      <w:pPr>
        <w:pStyle w:val="Kappale"/>
        <w:ind w:left="0"/>
      </w:pPr>
    </w:p>
    <w:p w14:paraId="2F9E5FF4" w14:textId="77777777" w:rsidR="00345E4A" w:rsidRPr="00A16837" w:rsidRDefault="00B73D05" w:rsidP="00CD7370">
      <w:pPr>
        <w:pStyle w:val="Otsikko2"/>
      </w:pPr>
      <w:r>
        <w:t xml:space="preserve">2.2 </w:t>
      </w:r>
      <w:r w:rsidR="00345E4A" w:rsidRPr="00A16837">
        <w:t>Opiskelijan velvollisuudet</w:t>
      </w:r>
    </w:p>
    <w:p w14:paraId="69D3CEC2" w14:textId="77777777" w:rsidR="00CD7370" w:rsidRDefault="00CD7370" w:rsidP="00345E4A">
      <w:pPr>
        <w:pStyle w:val="Kappale"/>
        <w:autoSpaceDE w:val="0"/>
        <w:autoSpaceDN w:val="0"/>
        <w:adjustRightInd w:val="0"/>
        <w:rPr>
          <w:rFonts w:cs="Arial"/>
        </w:rPr>
      </w:pPr>
    </w:p>
    <w:p w14:paraId="7DAFCE60" w14:textId="14091343" w:rsidR="00345E4A" w:rsidRDefault="00345E4A" w:rsidP="00345E4A">
      <w:pPr>
        <w:pStyle w:val="Kappale"/>
        <w:autoSpaceDE w:val="0"/>
        <w:autoSpaceDN w:val="0"/>
        <w:adjustRightInd w:val="0"/>
        <w:rPr>
          <w:rFonts w:cs="Arial"/>
        </w:rPr>
      </w:pPr>
      <w:r w:rsidRPr="00627820">
        <w:rPr>
          <w:rFonts w:cs="Arial"/>
        </w:rPr>
        <w:t xml:space="preserve">Opiskelijan tulee noudattaa oppilaitoksen järjestyssääntöjä sekä </w:t>
      </w:r>
      <w:r w:rsidR="003A2A12">
        <w:rPr>
          <w:rFonts w:cs="Arial"/>
        </w:rPr>
        <w:t>STEP-koulutuksen</w:t>
      </w:r>
      <w:r w:rsidR="003A2A12" w:rsidRPr="00627820">
        <w:rPr>
          <w:rFonts w:cs="Arial"/>
        </w:rPr>
        <w:t xml:space="preserve"> </w:t>
      </w:r>
      <w:r w:rsidRPr="00627820">
        <w:rPr>
          <w:rFonts w:cs="Arial"/>
        </w:rPr>
        <w:t xml:space="preserve">henkilökunnan ohjeita. </w:t>
      </w:r>
    </w:p>
    <w:p w14:paraId="5C8D3A46" w14:textId="77777777" w:rsidR="00CD7370" w:rsidRDefault="00CD7370" w:rsidP="00345E4A">
      <w:pPr>
        <w:pStyle w:val="Kappale"/>
        <w:autoSpaceDE w:val="0"/>
        <w:autoSpaceDN w:val="0"/>
        <w:adjustRightInd w:val="0"/>
        <w:rPr>
          <w:rFonts w:cs="Arial"/>
        </w:rPr>
      </w:pPr>
    </w:p>
    <w:p w14:paraId="310183F2" w14:textId="04CB50C2" w:rsidR="00345E4A" w:rsidRDefault="00345E4A" w:rsidP="00345E4A">
      <w:pPr>
        <w:pStyle w:val="Kappale"/>
        <w:autoSpaceDE w:val="0"/>
        <w:autoSpaceDN w:val="0"/>
        <w:adjustRightInd w:val="0"/>
        <w:rPr>
          <w:rFonts w:cs="Arial"/>
        </w:rPr>
      </w:pPr>
      <w:r w:rsidRPr="00627820">
        <w:rPr>
          <w:rFonts w:cs="Arial"/>
        </w:rPr>
        <w:t>Opiskelija</w:t>
      </w:r>
      <w:r>
        <w:rPr>
          <w:rFonts w:cs="Arial"/>
        </w:rPr>
        <w:t>n velvollisuus on opiskella</w:t>
      </w:r>
      <w:r w:rsidRPr="00627820">
        <w:rPr>
          <w:rFonts w:cs="Arial"/>
        </w:rPr>
        <w:t xml:space="preserve"> henkilökohtaisen o</w:t>
      </w:r>
      <w:r>
        <w:rPr>
          <w:rFonts w:cs="Arial"/>
        </w:rPr>
        <w:t>saamisen kehittämiss</w:t>
      </w:r>
      <w:r w:rsidRPr="00627820">
        <w:rPr>
          <w:rFonts w:cs="Arial"/>
        </w:rPr>
        <w:t>uunnitelman</w:t>
      </w:r>
      <w:r>
        <w:rPr>
          <w:rFonts w:cs="Arial"/>
        </w:rPr>
        <w:t xml:space="preserve"> (HOKS), opiskelusuunnitelman (HOPS), </w:t>
      </w:r>
      <w:r w:rsidRPr="00627820">
        <w:rPr>
          <w:rFonts w:cs="Arial"/>
        </w:rPr>
        <w:t>koulutuksen työjärjestyksen</w:t>
      </w:r>
      <w:r>
        <w:rPr>
          <w:rFonts w:cs="Arial"/>
        </w:rPr>
        <w:t xml:space="preserve"> tai muun vastaavan</w:t>
      </w:r>
      <w:r w:rsidRPr="00627820">
        <w:rPr>
          <w:rFonts w:cs="Arial"/>
        </w:rPr>
        <w:t xml:space="preserve"> mukaan.</w:t>
      </w:r>
      <w:r>
        <w:rPr>
          <w:rFonts w:cs="Arial"/>
        </w:rPr>
        <w:t xml:space="preserve"> </w:t>
      </w:r>
      <w:r w:rsidRPr="00627820">
        <w:rPr>
          <w:rFonts w:cs="Arial"/>
        </w:rPr>
        <w:t xml:space="preserve"> </w:t>
      </w:r>
      <w:r w:rsidR="002B0C58" w:rsidRPr="0029301C">
        <w:rPr>
          <w:rFonts w:cs="Arial"/>
          <w:color w:val="444444"/>
          <w:sz w:val="23"/>
          <w:szCs w:val="23"/>
          <w:shd w:val="clear" w:color="auto" w:fill="FFFFFF"/>
        </w:rPr>
        <w:t>Koulutuksen järjestäjän on seurattava oppivelvollisen opintojen edistymistä ja ilmoitettava oppivelvollisen huoltajalle ja muulle lailliselle edustajalle, jos oppivelvollinen ei suorita opintojaan opiskelusuunnitelmansa mukaisesti.</w:t>
      </w:r>
    </w:p>
    <w:p w14:paraId="222F9FB3" w14:textId="77777777" w:rsidR="00CD7370" w:rsidRDefault="00CD7370" w:rsidP="00345E4A">
      <w:pPr>
        <w:pStyle w:val="Kappale"/>
        <w:autoSpaceDE w:val="0"/>
        <w:autoSpaceDN w:val="0"/>
        <w:adjustRightInd w:val="0"/>
        <w:rPr>
          <w:rFonts w:cs="Arial"/>
        </w:rPr>
      </w:pPr>
    </w:p>
    <w:p w14:paraId="180E6621" w14:textId="3B34BC7E" w:rsidR="00345E4A" w:rsidRPr="00500646" w:rsidRDefault="00345E4A" w:rsidP="00345E4A">
      <w:pPr>
        <w:pStyle w:val="Kappale"/>
        <w:autoSpaceDE w:val="0"/>
        <w:autoSpaceDN w:val="0"/>
        <w:adjustRightInd w:val="0"/>
        <w:rPr>
          <w:rFonts w:cs="Arial"/>
        </w:rPr>
      </w:pPr>
      <w:r w:rsidRPr="00627820">
        <w:rPr>
          <w:rFonts w:cs="Arial"/>
        </w:rPr>
        <w:t xml:space="preserve">Opiskelijan on noudatettava </w:t>
      </w:r>
      <w:r w:rsidR="003E6918">
        <w:rPr>
          <w:rFonts w:cs="Arial"/>
        </w:rPr>
        <w:t>STEP-koulutuksen</w:t>
      </w:r>
      <w:r>
        <w:rPr>
          <w:rFonts w:cs="Arial"/>
        </w:rPr>
        <w:t xml:space="preserve"> järjestäjätasoisia ohjeita,</w:t>
      </w:r>
      <w:r w:rsidRPr="00627820">
        <w:rPr>
          <w:rFonts w:cs="Arial"/>
        </w:rPr>
        <w:t xml:space="preserve"> </w:t>
      </w:r>
      <w:r>
        <w:rPr>
          <w:rFonts w:cs="Arial"/>
        </w:rPr>
        <w:t xml:space="preserve">ko. koulutukseen liittyviä lakeja ja asetuksia </w:t>
      </w:r>
      <w:r w:rsidRPr="00627820">
        <w:rPr>
          <w:rFonts w:cs="Arial"/>
        </w:rPr>
        <w:t xml:space="preserve">sekä Opetushallituksen antamia </w:t>
      </w:r>
      <w:r>
        <w:rPr>
          <w:rFonts w:cs="Arial"/>
        </w:rPr>
        <w:t xml:space="preserve">määräyksen luontoisia </w:t>
      </w:r>
      <w:r w:rsidRPr="00627820">
        <w:rPr>
          <w:rFonts w:cs="Arial"/>
        </w:rPr>
        <w:t xml:space="preserve">ohjeita. </w:t>
      </w:r>
      <w:r>
        <w:rPr>
          <w:rFonts w:cs="Arial"/>
        </w:rPr>
        <w:t>Opiskelijoita tiedotetaan näistä asioista ja muutoksista niihin Wilman ja www-sivujen kautta.</w:t>
      </w:r>
    </w:p>
    <w:p w14:paraId="2EA18265" w14:textId="06C6CF95" w:rsidR="00345E4A" w:rsidRDefault="00345E4A" w:rsidP="00345E4A">
      <w:pPr>
        <w:pStyle w:val="Kappale"/>
        <w:autoSpaceDE w:val="0"/>
        <w:autoSpaceDN w:val="0"/>
        <w:adjustRightInd w:val="0"/>
        <w:rPr>
          <w:rFonts w:cs="Arial"/>
        </w:rPr>
      </w:pPr>
      <w:r w:rsidRPr="00627820">
        <w:rPr>
          <w:rFonts w:cs="Arial"/>
        </w:rPr>
        <w:t xml:space="preserve">Opiskelijan on suoritettava tehtävänsä </w:t>
      </w:r>
      <w:r>
        <w:rPr>
          <w:rFonts w:cs="Arial"/>
        </w:rPr>
        <w:t>sovitusti ja käyttäydyttävä a</w:t>
      </w:r>
      <w:r w:rsidRPr="00627820">
        <w:rPr>
          <w:rFonts w:cs="Arial"/>
        </w:rPr>
        <w:t xml:space="preserve">siallisesti. </w:t>
      </w:r>
      <w:r w:rsidRPr="00621DF8">
        <w:rPr>
          <w:rStyle w:val="Alaviitteenviite"/>
          <w:rFonts w:eastAsia="Arial"/>
        </w:rPr>
        <w:footnoteReference w:id="4"/>
      </w:r>
    </w:p>
    <w:p w14:paraId="14163896" w14:textId="3BE76AC3" w:rsidR="000D27A8" w:rsidRDefault="000D27A8" w:rsidP="00345E4A">
      <w:pPr>
        <w:pStyle w:val="Kappale"/>
        <w:autoSpaceDE w:val="0"/>
        <w:autoSpaceDN w:val="0"/>
        <w:adjustRightInd w:val="0"/>
        <w:rPr>
          <w:rFonts w:cs="Arial"/>
        </w:rPr>
      </w:pPr>
    </w:p>
    <w:p w14:paraId="6478E27F" w14:textId="19FCB6E8" w:rsidR="00FE4999" w:rsidRDefault="00FE4999" w:rsidP="00FE4999">
      <w:pPr>
        <w:pStyle w:val="Kappale"/>
        <w:rPr>
          <w:rFonts w:ascii="Fira Sans" w:hAnsi="Fira Sans" w:cs="Calibri"/>
          <w:b/>
          <w:bCs/>
          <w:sz w:val="20"/>
        </w:rPr>
      </w:pPr>
      <w:r>
        <w:t>Oppilaitoksella on oikeus selvittää opiskelijan henkilöllisyys luotettavasti. Tällaisia tilanteita voivat olla esimerkiksi valintahaastattelu, opintotoimistossa asioiminen, tenttitilanne tai opiskeluhuoltoon liittyvä tilanne. Opiskelija velvoitetaan tarvittaessa paljastamaan kasvonsa ja todistamaan henkilöllisyytensä. Henkilöllisyyden todistamistilanne järjestetään mahdollisimman hienovaraisesti ja turvallisesti.</w:t>
      </w:r>
    </w:p>
    <w:p w14:paraId="0C961023" w14:textId="0F019AC8" w:rsidR="00FE4999" w:rsidRDefault="00FE4999" w:rsidP="00FE4999">
      <w:pPr>
        <w:pStyle w:val="Kappale"/>
      </w:pPr>
    </w:p>
    <w:p w14:paraId="3F846E57" w14:textId="233BD660" w:rsidR="00CB0B08" w:rsidRPr="00CB0B08" w:rsidRDefault="00CB0B08" w:rsidP="00CB0B08">
      <w:pPr>
        <w:pStyle w:val="Kappale"/>
      </w:pPr>
      <w:r>
        <w:t>Opiskelijoiden u</w:t>
      </w:r>
      <w:r w:rsidRPr="00CB0B08">
        <w:t>skonnon harjoittaminen voi tapahtua oppilaitoksessa tauoilla. Mahdollisuuksien mukaan kampuksilla osoitetaan käyttöön rauhallinen tila (esim. taukojen aikana tyhjä luokkahuone), jossa voi hiljentyä”.</w:t>
      </w:r>
    </w:p>
    <w:p w14:paraId="4B9B9C7C" w14:textId="77777777" w:rsidR="00FE4999" w:rsidRDefault="00FE4999" w:rsidP="00FE4999">
      <w:pPr>
        <w:pStyle w:val="Kappale"/>
      </w:pPr>
    </w:p>
    <w:p w14:paraId="703576D7" w14:textId="77777777" w:rsidR="00345E4A" w:rsidRPr="00CD7370" w:rsidRDefault="00B73D05" w:rsidP="00CD7370">
      <w:pPr>
        <w:pStyle w:val="Otsikko2"/>
      </w:pPr>
      <w:r>
        <w:t xml:space="preserve">2.3 </w:t>
      </w:r>
      <w:r w:rsidR="00345E4A" w:rsidRPr="00CD7370">
        <w:t>Poissaolot</w:t>
      </w:r>
    </w:p>
    <w:p w14:paraId="4E1CFD95" w14:textId="77777777" w:rsidR="00345E4A" w:rsidRPr="00225EED" w:rsidRDefault="00345E4A" w:rsidP="00345E4A">
      <w:pPr>
        <w:pStyle w:val="Kappale"/>
      </w:pPr>
    </w:p>
    <w:p w14:paraId="49391120" w14:textId="77777777" w:rsidR="00345E4A" w:rsidRDefault="00345E4A" w:rsidP="00345E4A">
      <w:pPr>
        <w:autoSpaceDE w:val="0"/>
        <w:autoSpaceDN w:val="0"/>
        <w:adjustRightInd w:val="0"/>
        <w:ind w:left="1304" w:firstLine="1"/>
        <w:rPr>
          <w:rFonts w:cs="Arial"/>
        </w:rPr>
      </w:pPr>
      <w:r>
        <w:rPr>
          <w:rFonts w:cs="Arial"/>
        </w:rPr>
        <w:t>Henkilökohtaistamisessa sovittua</w:t>
      </w:r>
      <w:r w:rsidRPr="00627820">
        <w:rPr>
          <w:rFonts w:cs="Arial"/>
        </w:rPr>
        <w:t xml:space="preserve"> läsnäoloa seurataan</w:t>
      </w:r>
      <w:r>
        <w:rPr>
          <w:rFonts w:cs="Arial"/>
        </w:rPr>
        <w:t xml:space="preserve"> mm. Wilma-kirjauksilla tai läsnäololistoin. </w:t>
      </w:r>
      <w:r w:rsidRPr="00627820">
        <w:rPr>
          <w:rFonts w:cs="Arial"/>
        </w:rPr>
        <w:t xml:space="preserve"> </w:t>
      </w:r>
    </w:p>
    <w:p w14:paraId="2D52C3DB" w14:textId="77777777" w:rsidR="00345E4A" w:rsidRDefault="00345E4A" w:rsidP="00345E4A">
      <w:pPr>
        <w:pStyle w:val="Kappale"/>
        <w:rPr>
          <w:rFonts w:cs="Arial"/>
        </w:rPr>
      </w:pPr>
    </w:p>
    <w:p w14:paraId="5B306A1F" w14:textId="06702754" w:rsidR="00345E4A" w:rsidRDefault="00345E4A" w:rsidP="00345E4A">
      <w:pPr>
        <w:pStyle w:val="Kappale"/>
        <w:rPr>
          <w:rFonts w:cs="Arial"/>
        </w:rPr>
      </w:pPr>
      <w:r w:rsidRPr="00627820">
        <w:rPr>
          <w:rFonts w:cs="Arial"/>
        </w:rPr>
        <w:t>Jos</w:t>
      </w:r>
      <w:r w:rsidRPr="6B7465E4">
        <w:rPr>
          <w:rFonts w:eastAsia="Arial" w:cs="Arial"/>
        </w:rPr>
        <w:t xml:space="preserve"> </w:t>
      </w:r>
      <w:r w:rsidRPr="00627820">
        <w:rPr>
          <w:rFonts w:cs="Arial"/>
        </w:rPr>
        <w:t>opiskelija joutuu olemaan poissa sovitusta opetuksesta, hänellä on velvollisuus ilmoittaa asiasta viipymättä ryhmänsä vastaavalle opettajalle. Opiskelija voi sairastuessaan olla poissa ilman lääkärin tai terveydenhoitajan todistusta korkeintaan kolme päivää.</w:t>
      </w:r>
      <w:r>
        <w:rPr>
          <w:rFonts w:cs="Arial"/>
        </w:rPr>
        <w:t xml:space="preserve"> </w:t>
      </w:r>
      <w:r w:rsidR="009F0512" w:rsidRPr="0029301C">
        <w:rPr>
          <w:rFonts w:cs="Arial"/>
        </w:rPr>
        <w:t xml:space="preserve">Alaikäisen/oppivelvollisen opiskelijan </w:t>
      </w:r>
      <w:r w:rsidR="006E4E03" w:rsidRPr="0029301C">
        <w:rPr>
          <w:rFonts w:cs="Arial"/>
        </w:rPr>
        <w:t>huoltajan tulee hyväksyä poiss</w:t>
      </w:r>
      <w:r w:rsidR="0043296C" w:rsidRPr="0029301C">
        <w:rPr>
          <w:rFonts w:cs="Arial"/>
        </w:rPr>
        <w:t>a</w:t>
      </w:r>
      <w:r w:rsidR="006E4E03" w:rsidRPr="0029301C">
        <w:rPr>
          <w:rFonts w:cs="Arial"/>
        </w:rPr>
        <w:t>olot.</w:t>
      </w:r>
    </w:p>
    <w:p w14:paraId="6B63FEA0" w14:textId="77777777" w:rsidR="00345E4A" w:rsidRDefault="00345E4A" w:rsidP="00345E4A">
      <w:pPr>
        <w:pStyle w:val="Kappale"/>
        <w:rPr>
          <w:rFonts w:cs="Arial"/>
        </w:rPr>
      </w:pPr>
    </w:p>
    <w:p w14:paraId="762C3862" w14:textId="54CA631D" w:rsidR="00345E4A" w:rsidRDefault="00345E4A" w:rsidP="00345E4A">
      <w:pPr>
        <w:pStyle w:val="Kappale"/>
        <w:rPr>
          <w:rFonts w:cs="Arial"/>
        </w:rPr>
      </w:pPr>
      <w:r>
        <w:rPr>
          <w:rFonts w:cs="Arial"/>
        </w:rPr>
        <w:t>Työpaikalla tapahtuvan osaamisen hankkimisen aikana poissaolokäytänteissä noudatetaan ko. työpaikan käytäntöjä.</w:t>
      </w:r>
      <w:r w:rsidRPr="00627820">
        <w:rPr>
          <w:rFonts w:cs="Arial"/>
        </w:rPr>
        <w:t xml:space="preserve"> </w:t>
      </w:r>
    </w:p>
    <w:p w14:paraId="197BF5F9" w14:textId="77777777" w:rsidR="00345E4A" w:rsidRDefault="00345E4A" w:rsidP="00345E4A">
      <w:pPr>
        <w:pStyle w:val="Kappale"/>
        <w:rPr>
          <w:rFonts w:cs="Arial"/>
        </w:rPr>
      </w:pPr>
    </w:p>
    <w:p w14:paraId="43981A5D" w14:textId="77777777" w:rsidR="00345E4A" w:rsidRDefault="00345E4A" w:rsidP="00345E4A">
      <w:pPr>
        <w:pStyle w:val="Kappale"/>
        <w:rPr>
          <w:rFonts w:cs="Arial"/>
        </w:rPr>
      </w:pPr>
      <w:r>
        <w:rPr>
          <w:rFonts w:cs="Arial"/>
        </w:rPr>
        <w:t>Opiskelijan on itse huolehdittava poissaolosta johtuvan toteutumattoman oppimisen täydentämisestä/osaamisen hankkimisesta opintoihin palattuaan.</w:t>
      </w:r>
    </w:p>
    <w:p w14:paraId="3D383182" w14:textId="77777777" w:rsidR="00345E4A" w:rsidRDefault="00345E4A" w:rsidP="00345E4A">
      <w:pPr>
        <w:pStyle w:val="Kappale"/>
        <w:rPr>
          <w:rFonts w:cs="Arial"/>
        </w:rPr>
      </w:pPr>
    </w:p>
    <w:p w14:paraId="2FD02C42" w14:textId="7F30196D" w:rsidR="00345E4A" w:rsidRPr="004D3660" w:rsidRDefault="00345E4A" w:rsidP="00345E4A">
      <w:pPr>
        <w:pStyle w:val="Kappale"/>
        <w:rPr>
          <w:rFonts w:cs="Arial"/>
          <w:color w:val="FF0000"/>
        </w:rPr>
      </w:pPr>
      <w:r>
        <w:rPr>
          <w:rFonts w:cs="Arial"/>
        </w:rPr>
        <w:t xml:space="preserve">Pääsääntöisesti lomat ja vapaat ajoittuvat </w:t>
      </w:r>
      <w:proofErr w:type="spellStart"/>
      <w:r>
        <w:rPr>
          <w:rFonts w:cs="Arial"/>
        </w:rPr>
        <w:t>HOKS:in</w:t>
      </w:r>
      <w:proofErr w:type="spellEnd"/>
      <w:r>
        <w:rPr>
          <w:rFonts w:cs="Arial"/>
        </w:rPr>
        <w:t>/</w:t>
      </w:r>
      <w:proofErr w:type="spellStart"/>
      <w:r>
        <w:rPr>
          <w:rFonts w:cs="Arial"/>
        </w:rPr>
        <w:t>HOPS:in</w:t>
      </w:r>
      <w:proofErr w:type="spellEnd"/>
      <w:r>
        <w:rPr>
          <w:rFonts w:cs="Arial"/>
        </w:rPr>
        <w:t xml:space="preserve"> mukaisille ajankohdille ja/tai oppilaitoksen loma-ajoille. </w:t>
      </w:r>
      <w:r w:rsidRPr="00627820">
        <w:rPr>
          <w:rFonts w:cs="Arial"/>
        </w:rPr>
        <w:t>Opiskelija voi perustellusta syystä anoa vapaata</w:t>
      </w:r>
      <w:r>
        <w:rPr>
          <w:rFonts w:cs="Arial"/>
        </w:rPr>
        <w:t xml:space="preserve"> muulle ajankohdalle vähintään 3 viikkoa ennen aiottua ajankohtaa</w:t>
      </w:r>
      <w:r w:rsidRPr="00627820">
        <w:rPr>
          <w:rFonts w:cs="Arial"/>
        </w:rPr>
        <w:t xml:space="preserve">. </w:t>
      </w:r>
      <w:r>
        <w:rPr>
          <w:rFonts w:cs="Arial"/>
        </w:rPr>
        <w:t xml:space="preserve">Alaikäisen opiskelijan anomus tulee olla huoltajan allekirjoituksella hyväksymä. </w:t>
      </w:r>
      <w:r w:rsidRPr="00627820">
        <w:rPr>
          <w:rFonts w:cs="Arial"/>
        </w:rPr>
        <w:t>Lupa tulee anoa etukäteen kirjallisesti Wilmasta tai opintotoimistosta saatavalla lomakkeella. Enintään viiden päivän pituisen luvan voi myöntää ryhmän vastaava opettaja</w:t>
      </w:r>
      <w:r w:rsidRPr="00A87299">
        <w:rPr>
          <w:rFonts w:cs="Arial"/>
        </w:rPr>
        <w:t xml:space="preserve">, yli viiden päivän mittaisesta päättää </w:t>
      </w:r>
      <w:r w:rsidRPr="0029301C">
        <w:rPr>
          <w:rFonts w:cs="Arial"/>
        </w:rPr>
        <w:t>koulutuspäällikkö.</w:t>
      </w:r>
      <w:r w:rsidRPr="00A87299">
        <w:rPr>
          <w:rFonts w:cs="Arial"/>
        </w:rPr>
        <w:t xml:space="preserve"> </w:t>
      </w:r>
    </w:p>
    <w:p w14:paraId="603EA642" w14:textId="77777777" w:rsidR="00345E4A" w:rsidRDefault="00345E4A" w:rsidP="00345E4A">
      <w:pPr>
        <w:autoSpaceDE w:val="0"/>
        <w:autoSpaceDN w:val="0"/>
        <w:adjustRightInd w:val="0"/>
        <w:ind w:left="432"/>
        <w:rPr>
          <w:rFonts w:cs="Arial"/>
        </w:rPr>
      </w:pPr>
    </w:p>
    <w:p w14:paraId="5E7D1A5A" w14:textId="77777777" w:rsidR="00345E4A" w:rsidRPr="008047F0" w:rsidRDefault="00345E4A" w:rsidP="00345E4A">
      <w:pPr>
        <w:autoSpaceDE w:val="0"/>
        <w:autoSpaceDN w:val="0"/>
        <w:adjustRightInd w:val="0"/>
        <w:ind w:left="1304"/>
        <w:rPr>
          <w:rFonts w:cs="Arial"/>
        </w:rPr>
      </w:pPr>
    </w:p>
    <w:p w14:paraId="0068C983" w14:textId="77777777" w:rsidR="00345E4A" w:rsidRDefault="00B73D05" w:rsidP="00345E4A">
      <w:pPr>
        <w:pStyle w:val="Otsikko1"/>
      </w:pPr>
      <w:r>
        <w:rPr>
          <w:rFonts w:eastAsia="Arial" w:cs="Arial"/>
          <w:bCs/>
        </w:rPr>
        <w:t>3</w:t>
      </w:r>
      <w:r w:rsidR="00345E4A">
        <w:rPr>
          <w:rFonts w:eastAsia="Arial" w:cs="Arial"/>
          <w:bCs/>
        </w:rPr>
        <w:t xml:space="preserve"> </w:t>
      </w:r>
      <w:r w:rsidR="00345E4A" w:rsidRPr="6B7465E4">
        <w:rPr>
          <w:rFonts w:eastAsia="Arial" w:cs="Arial"/>
          <w:bCs/>
        </w:rPr>
        <w:t>Turvallisuus, viihty</w:t>
      </w:r>
      <w:r w:rsidR="00345E4A">
        <w:rPr>
          <w:rFonts w:eastAsia="Arial" w:cs="Arial"/>
          <w:bCs/>
        </w:rPr>
        <w:t>v</w:t>
      </w:r>
      <w:r w:rsidR="00345E4A" w:rsidRPr="6B7465E4">
        <w:rPr>
          <w:rFonts w:eastAsia="Arial" w:cs="Arial"/>
          <w:bCs/>
        </w:rPr>
        <w:t>yys ja opiskelun esteetön sujuminen</w:t>
      </w:r>
    </w:p>
    <w:p w14:paraId="4F075FC2" w14:textId="77777777" w:rsidR="00345E4A" w:rsidRDefault="00345E4A" w:rsidP="00345E4A">
      <w:pPr>
        <w:pStyle w:val="Kappale"/>
      </w:pPr>
    </w:p>
    <w:p w14:paraId="68F18605" w14:textId="77777777" w:rsidR="00345E4A" w:rsidRDefault="00B73D05" w:rsidP="00CD7370">
      <w:pPr>
        <w:pStyle w:val="Otsikko2"/>
      </w:pPr>
      <w:r>
        <w:t xml:space="preserve">3.1 </w:t>
      </w:r>
      <w:r w:rsidR="00345E4A" w:rsidRPr="000759FF">
        <w:t>Hyvä käytös</w:t>
      </w:r>
      <w:r w:rsidR="00345E4A">
        <w:t xml:space="preserve"> ja opiskelijan etiikka</w:t>
      </w:r>
    </w:p>
    <w:p w14:paraId="14AF4F4D" w14:textId="77777777" w:rsidR="00345E4A" w:rsidRDefault="00345E4A" w:rsidP="00345E4A">
      <w:pPr>
        <w:pStyle w:val="Kappale"/>
        <w:rPr>
          <w:b/>
          <w:kern w:val="28"/>
          <w:sz w:val="28"/>
          <w:szCs w:val="28"/>
        </w:rPr>
      </w:pPr>
    </w:p>
    <w:p w14:paraId="2481FC84" w14:textId="71300EBA" w:rsidR="00345E4A" w:rsidRPr="00627820" w:rsidRDefault="009F582F" w:rsidP="00345E4A">
      <w:pPr>
        <w:pStyle w:val="Kappale"/>
        <w:rPr>
          <w:rFonts w:cs="Arial"/>
        </w:rPr>
      </w:pPr>
      <w:r>
        <w:rPr>
          <w:rFonts w:cs="Arial"/>
        </w:rPr>
        <w:t>STEP-koulutuksessa</w:t>
      </w:r>
      <w:r w:rsidR="00345E4A" w:rsidRPr="00627820">
        <w:rPr>
          <w:rFonts w:cs="Arial"/>
        </w:rPr>
        <w:t xml:space="preserve"> noudatamme hyvien tapojen mukaista käyttäytymistä. Otamme toiset huomioon, edistämme ja kunnioitamme toinen toisemme työ- ja opiskelurauhaa. </w:t>
      </w:r>
      <w:r w:rsidR="00813248">
        <w:rPr>
          <w:rFonts w:cs="Arial"/>
        </w:rPr>
        <w:t>Opiskelun aikana toisen henkilön k</w:t>
      </w:r>
      <w:r w:rsidR="00A854CD">
        <w:rPr>
          <w:rFonts w:cs="Arial"/>
        </w:rPr>
        <w:t>iusaaminen</w:t>
      </w:r>
      <w:r w:rsidR="00813248">
        <w:rPr>
          <w:rFonts w:cs="Arial"/>
        </w:rPr>
        <w:t>, häirintä ja häiritseminen on kielletty.</w:t>
      </w:r>
    </w:p>
    <w:p w14:paraId="29C108A1" w14:textId="77777777" w:rsidR="00345E4A" w:rsidRPr="00627820" w:rsidRDefault="00345E4A" w:rsidP="00345E4A">
      <w:pPr>
        <w:autoSpaceDE w:val="0"/>
        <w:autoSpaceDN w:val="0"/>
        <w:adjustRightInd w:val="0"/>
        <w:ind w:left="1304"/>
        <w:rPr>
          <w:rFonts w:cs="Arial"/>
        </w:rPr>
      </w:pPr>
    </w:p>
    <w:p w14:paraId="6D74D690" w14:textId="77777777" w:rsidR="00345E4A" w:rsidRPr="00627820" w:rsidRDefault="00345E4A" w:rsidP="00345E4A">
      <w:pPr>
        <w:autoSpaceDE w:val="0"/>
        <w:autoSpaceDN w:val="0"/>
        <w:adjustRightInd w:val="0"/>
        <w:ind w:left="1304"/>
        <w:rPr>
          <w:rFonts w:cs="Arial"/>
        </w:rPr>
      </w:pPr>
      <w:r w:rsidRPr="00627820">
        <w:rPr>
          <w:rFonts w:cs="Arial"/>
        </w:rPr>
        <w:t>Ruokailussa noudatetaan hyviä ruokailutapoja ja annettuja ruokailuaikoja.</w:t>
      </w:r>
    </w:p>
    <w:p w14:paraId="3658367E" w14:textId="77777777" w:rsidR="00345E4A" w:rsidRPr="00627820" w:rsidRDefault="00345E4A" w:rsidP="00345E4A">
      <w:pPr>
        <w:autoSpaceDE w:val="0"/>
        <w:autoSpaceDN w:val="0"/>
        <w:adjustRightInd w:val="0"/>
        <w:rPr>
          <w:rFonts w:cs="Arial"/>
        </w:rPr>
      </w:pPr>
    </w:p>
    <w:p w14:paraId="2D034004" w14:textId="54398BA3" w:rsidR="00391965" w:rsidRDefault="00391965" w:rsidP="00345E4A">
      <w:pPr>
        <w:autoSpaceDE w:val="0"/>
        <w:autoSpaceDN w:val="0"/>
        <w:adjustRightInd w:val="0"/>
        <w:ind w:left="1304"/>
        <w:rPr>
          <w:rFonts w:cs="Arial"/>
        </w:rPr>
      </w:pPr>
      <w:r>
        <w:rPr>
          <w:rFonts w:cs="Arial"/>
        </w:rPr>
        <w:t>Mobiililaitteita käytetään oppimisen ja osaamisen hankkimisen tukena opettajan ohjeiden mukaisesti.</w:t>
      </w:r>
    </w:p>
    <w:p w14:paraId="6B6207DB" w14:textId="77777777" w:rsidR="00391965" w:rsidRDefault="00391965" w:rsidP="00345E4A">
      <w:pPr>
        <w:autoSpaceDE w:val="0"/>
        <w:autoSpaceDN w:val="0"/>
        <w:adjustRightInd w:val="0"/>
        <w:ind w:left="1304"/>
        <w:rPr>
          <w:rFonts w:cs="Arial"/>
        </w:rPr>
      </w:pPr>
    </w:p>
    <w:p w14:paraId="712F5411" w14:textId="571598D7" w:rsidR="00345E4A" w:rsidRPr="00627820" w:rsidRDefault="00345E4A" w:rsidP="00345E4A">
      <w:pPr>
        <w:autoSpaceDE w:val="0"/>
        <w:autoSpaceDN w:val="0"/>
        <w:adjustRightInd w:val="0"/>
        <w:ind w:left="1304"/>
        <w:rPr>
          <w:rFonts w:cs="Arial"/>
        </w:rPr>
      </w:pPr>
      <w:r w:rsidRPr="00627820">
        <w:rPr>
          <w:rFonts w:cs="Arial"/>
        </w:rPr>
        <w:lastRenderedPageBreak/>
        <w:t xml:space="preserve">Mobiililaitteiden </w:t>
      </w:r>
      <w:r w:rsidR="00391965">
        <w:rPr>
          <w:rFonts w:cs="Arial"/>
        </w:rPr>
        <w:t xml:space="preserve">häiritsevä </w:t>
      </w:r>
      <w:r w:rsidRPr="00627820">
        <w:rPr>
          <w:rFonts w:cs="Arial"/>
        </w:rPr>
        <w:t xml:space="preserve">käyttö </w:t>
      </w:r>
      <w:r w:rsidR="00391965">
        <w:rPr>
          <w:rFonts w:cs="Arial"/>
        </w:rPr>
        <w:t xml:space="preserve">opetuksen aikana ja muussa opetukseen liittyvässä tilanteessa </w:t>
      </w:r>
      <w:r w:rsidRPr="00627820">
        <w:rPr>
          <w:rFonts w:cs="Arial"/>
        </w:rPr>
        <w:t xml:space="preserve">on </w:t>
      </w:r>
      <w:r>
        <w:rPr>
          <w:rFonts w:cs="Arial"/>
        </w:rPr>
        <w:t xml:space="preserve">kiellettyä. </w:t>
      </w:r>
      <w:r w:rsidR="00391965" w:rsidRPr="009041EE">
        <w:rPr>
          <w:rFonts w:cs="Arial"/>
        </w:rPr>
        <w:t>Opetusta häiritseväksi käytöksi katsotaan esim. henkilökohtaisten asioiden hoito, viihde</w:t>
      </w:r>
      <w:r w:rsidR="00813248" w:rsidRPr="009041EE">
        <w:rPr>
          <w:rFonts w:cs="Arial"/>
        </w:rPr>
        <w:t>-</w:t>
      </w:r>
      <w:r w:rsidR="00391965" w:rsidRPr="009041EE">
        <w:rPr>
          <w:rFonts w:cs="Arial"/>
        </w:rPr>
        <w:t xml:space="preserve"> tai viestipalveluiden käyttö. Matkapuhelimet pidetään häiriötä aiheuttamassa tilassa opetustilanteen aikana.</w:t>
      </w:r>
      <w:r w:rsidR="00391965">
        <w:rPr>
          <w:rFonts w:cs="Arial"/>
        </w:rPr>
        <w:t xml:space="preserve"> </w:t>
      </w:r>
    </w:p>
    <w:p w14:paraId="4E7474A9" w14:textId="77777777" w:rsidR="00345E4A" w:rsidRDefault="00345E4A" w:rsidP="00345E4A">
      <w:pPr>
        <w:autoSpaceDE w:val="0"/>
        <w:autoSpaceDN w:val="0"/>
        <w:adjustRightInd w:val="0"/>
        <w:ind w:left="1304"/>
        <w:rPr>
          <w:rFonts w:cs="Arial"/>
        </w:rPr>
      </w:pPr>
    </w:p>
    <w:p w14:paraId="64AC6191" w14:textId="77777777" w:rsidR="00345E4A" w:rsidRDefault="00345E4A" w:rsidP="00345E4A">
      <w:pPr>
        <w:autoSpaceDE w:val="0"/>
        <w:autoSpaceDN w:val="0"/>
        <w:adjustRightInd w:val="0"/>
        <w:ind w:left="1304"/>
        <w:rPr>
          <w:rFonts w:cs="Arial"/>
        </w:rPr>
      </w:pPr>
      <w:r>
        <w:rPr>
          <w:rFonts w:cs="Arial"/>
        </w:rPr>
        <w:t xml:space="preserve">Toisen henkilön (opiskelijan, henkilökuntaan kuuluvan tai asiakkaan) kuvaaminen tai videoiminen ilman ao. lupaa on kiellettyä.  </w:t>
      </w:r>
    </w:p>
    <w:p w14:paraId="4427E047" w14:textId="77777777" w:rsidR="00345E4A" w:rsidRDefault="00345E4A" w:rsidP="00345E4A">
      <w:pPr>
        <w:autoSpaceDE w:val="0"/>
        <w:autoSpaceDN w:val="0"/>
        <w:adjustRightInd w:val="0"/>
        <w:ind w:left="1304"/>
        <w:rPr>
          <w:rFonts w:cs="Arial"/>
        </w:rPr>
      </w:pPr>
    </w:p>
    <w:p w14:paraId="0071FDFB" w14:textId="7325A358" w:rsidR="00345E4A" w:rsidRPr="00CB0B08" w:rsidRDefault="008F0802" w:rsidP="00CB0B08">
      <w:pPr>
        <w:autoSpaceDE w:val="0"/>
        <w:autoSpaceDN w:val="0"/>
        <w:adjustRightInd w:val="0"/>
        <w:ind w:left="1304"/>
        <w:rPr>
          <w:rFonts w:cs="Arial"/>
        </w:rPr>
      </w:pPr>
      <w:r>
        <w:rPr>
          <w:rFonts w:cs="Arial"/>
        </w:rPr>
        <w:t>STEP-koulutuksessa</w:t>
      </w:r>
      <w:r w:rsidR="00345E4A">
        <w:rPr>
          <w:rFonts w:cs="Arial"/>
        </w:rPr>
        <w:t xml:space="preserve"> plagiointi on kiellettyä ja kirjallisissa töissä tulee käyttää selkeitä lähdeviitemerkintöjä.  </w:t>
      </w:r>
    </w:p>
    <w:p w14:paraId="30292B20" w14:textId="77777777" w:rsidR="00345E4A" w:rsidRDefault="00345E4A" w:rsidP="00345E4A">
      <w:pPr>
        <w:autoSpaceDE w:val="0"/>
        <w:autoSpaceDN w:val="0"/>
        <w:adjustRightInd w:val="0"/>
        <w:ind w:left="1304"/>
        <w:rPr>
          <w:rFonts w:cs="Arial"/>
        </w:rPr>
      </w:pPr>
    </w:p>
    <w:p w14:paraId="36683328" w14:textId="77777777" w:rsidR="00345E4A" w:rsidRDefault="00B73D05" w:rsidP="000251AC">
      <w:pPr>
        <w:pStyle w:val="Otsikko2"/>
      </w:pPr>
      <w:r>
        <w:t xml:space="preserve">3.2 </w:t>
      </w:r>
      <w:r w:rsidR="00345E4A" w:rsidRPr="000759FF">
        <w:t>Siisteydestä ja ympäristöstä huolehtiminen</w:t>
      </w:r>
    </w:p>
    <w:p w14:paraId="567F6447" w14:textId="77777777" w:rsidR="00345E4A" w:rsidRPr="000759FF" w:rsidRDefault="00345E4A" w:rsidP="00345E4A">
      <w:pPr>
        <w:pStyle w:val="Kappale"/>
        <w:rPr>
          <w:b/>
          <w:kern w:val="28"/>
          <w:sz w:val="28"/>
          <w:szCs w:val="28"/>
        </w:rPr>
      </w:pPr>
    </w:p>
    <w:p w14:paraId="7036D8BF" w14:textId="77777777" w:rsidR="00345E4A" w:rsidRDefault="00345E4A" w:rsidP="00345E4A">
      <w:pPr>
        <w:autoSpaceDE w:val="0"/>
        <w:autoSpaceDN w:val="0"/>
        <w:adjustRightInd w:val="0"/>
        <w:ind w:left="1304"/>
        <w:rPr>
          <w:rFonts w:cs="Arial"/>
        </w:rPr>
      </w:pPr>
      <w:r w:rsidRPr="007E3983">
        <w:rPr>
          <w:rFonts w:cs="Arial"/>
        </w:rPr>
        <w:t xml:space="preserve">Jokainen on velvollinen noudattamaan siisteyttä oppilaitoksen tiloissa. </w:t>
      </w:r>
    </w:p>
    <w:p w14:paraId="0326193E" w14:textId="77777777" w:rsidR="00345E4A" w:rsidRDefault="00345E4A" w:rsidP="00345E4A">
      <w:pPr>
        <w:autoSpaceDE w:val="0"/>
        <w:autoSpaceDN w:val="0"/>
        <w:adjustRightInd w:val="0"/>
        <w:ind w:left="1304"/>
        <w:rPr>
          <w:rFonts w:cs="Arial"/>
        </w:rPr>
      </w:pPr>
    </w:p>
    <w:p w14:paraId="67A30AC1" w14:textId="77777777" w:rsidR="00345E4A" w:rsidRDefault="00345E4A" w:rsidP="00345E4A">
      <w:pPr>
        <w:autoSpaceDE w:val="0"/>
        <w:autoSpaceDN w:val="0"/>
        <w:adjustRightInd w:val="0"/>
        <w:ind w:left="1304"/>
        <w:rPr>
          <w:rFonts w:cs="Arial"/>
        </w:rPr>
      </w:pPr>
      <w:r>
        <w:rPr>
          <w:rFonts w:cs="Arial"/>
        </w:rPr>
        <w:t>Jokainen huolehtii omasta omaisuudestaan ja kunnioittaa toisen omaisuutta.</w:t>
      </w:r>
    </w:p>
    <w:p w14:paraId="74E086E6" w14:textId="77777777" w:rsidR="00345E4A" w:rsidRPr="007E3983" w:rsidRDefault="00345E4A" w:rsidP="00345E4A">
      <w:pPr>
        <w:autoSpaceDE w:val="0"/>
        <w:autoSpaceDN w:val="0"/>
        <w:adjustRightInd w:val="0"/>
        <w:ind w:left="1304"/>
        <w:rPr>
          <w:rFonts w:cs="Arial"/>
        </w:rPr>
      </w:pPr>
      <w:r w:rsidRPr="00C82B9E">
        <w:rPr>
          <w:rFonts w:cs="Arial"/>
        </w:rPr>
        <w:t>Oppilaitos ei vastaa sen tiloihin jätetystä omaisuudesta</w:t>
      </w:r>
      <w:r>
        <w:rPr>
          <w:rFonts w:cs="Arial"/>
        </w:rPr>
        <w:t>.</w:t>
      </w:r>
    </w:p>
    <w:p w14:paraId="64A40EE7" w14:textId="77777777" w:rsidR="00345E4A" w:rsidRPr="008047F0" w:rsidRDefault="00345E4A" w:rsidP="00345E4A">
      <w:pPr>
        <w:autoSpaceDE w:val="0"/>
        <w:autoSpaceDN w:val="0"/>
        <w:adjustRightInd w:val="0"/>
        <w:ind w:left="1304"/>
        <w:rPr>
          <w:rFonts w:cs="Arial"/>
        </w:rPr>
      </w:pPr>
    </w:p>
    <w:p w14:paraId="04DC9CBF" w14:textId="77777777" w:rsidR="00345E4A" w:rsidRDefault="00345E4A" w:rsidP="00345E4A">
      <w:pPr>
        <w:autoSpaceDE w:val="0"/>
        <w:autoSpaceDN w:val="0"/>
        <w:adjustRightInd w:val="0"/>
        <w:ind w:left="1304"/>
        <w:rPr>
          <w:rFonts w:cs="Arial"/>
        </w:rPr>
      </w:pPr>
      <w:r w:rsidRPr="008047F0">
        <w:rPr>
          <w:rFonts w:cs="Arial"/>
        </w:rPr>
        <w:t>Opiskelijan tulee käsitellä oppilaitoksen omaisuutta sekä oppilaitoksen haltuun uskottua omaisuutta huolellisesti.</w:t>
      </w:r>
      <w:r>
        <w:rPr>
          <w:rFonts w:cs="Arial"/>
        </w:rPr>
        <w:t xml:space="preserve"> </w:t>
      </w:r>
      <w:r w:rsidRPr="007E3983">
        <w:rPr>
          <w:rFonts w:cs="Arial"/>
        </w:rPr>
        <w:t>Omaisuuden vahingoittumisesta tai katoamisesta aiheutuva korvausvelvollisuus määräytyy vahingonkorvauslain mukaan.</w:t>
      </w:r>
      <w:r>
        <w:rPr>
          <w:rStyle w:val="Alaviitteenviite"/>
          <w:rFonts w:cs="Arial"/>
        </w:rPr>
        <w:footnoteReference w:id="5"/>
      </w:r>
    </w:p>
    <w:p w14:paraId="3FC038F1" w14:textId="77777777" w:rsidR="00345E4A" w:rsidRPr="000B7944" w:rsidRDefault="00345E4A" w:rsidP="00345E4A">
      <w:pPr>
        <w:pStyle w:val="Kappale"/>
        <w:ind w:left="0"/>
      </w:pPr>
    </w:p>
    <w:p w14:paraId="4C5559E1" w14:textId="77777777" w:rsidR="00345E4A" w:rsidRDefault="00B73D05" w:rsidP="000251AC">
      <w:pPr>
        <w:pStyle w:val="Otsikko2"/>
      </w:pPr>
      <w:r>
        <w:t xml:space="preserve">3.3 </w:t>
      </w:r>
      <w:r w:rsidR="00345E4A" w:rsidRPr="000759FF">
        <w:t>Turvallisuus</w:t>
      </w:r>
    </w:p>
    <w:p w14:paraId="0165EEE6" w14:textId="77777777" w:rsidR="00345E4A" w:rsidRPr="000759FF" w:rsidRDefault="00345E4A" w:rsidP="00746930">
      <w:pPr>
        <w:pStyle w:val="Luettelokappale"/>
      </w:pPr>
    </w:p>
    <w:p w14:paraId="3E8A9F15" w14:textId="5A30C1BA" w:rsidR="00345E4A" w:rsidRPr="00746930" w:rsidRDefault="00345E4A" w:rsidP="00746930">
      <w:pPr>
        <w:pStyle w:val="Luettelokappale"/>
      </w:pPr>
      <w:r w:rsidRPr="00746930">
        <w:t xml:space="preserve">Opiskelijan on noudatettava yleisiä turvallisuusohjeita ja voimassa olevia työsuojelumääräyksiä. </w:t>
      </w:r>
      <w:r w:rsidR="008F0802">
        <w:t>STEP-koulutuksessa</w:t>
      </w:r>
      <w:r w:rsidR="00764FB0" w:rsidRPr="00746930">
        <w:t xml:space="preserve"> on käytössä</w:t>
      </w:r>
      <w:r w:rsidRPr="00746930">
        <w:t xml:space="preserve"> </w:t>
      </w:r>
      <w:r w:rsidR="007047DE">
        <w:t xml:space="preserve">joka kampuksella </w:t>
      </w:r>
      <w:r w:rsidRPr="00746930">
        <w:t>www-pohjai</w:t>
      </w:r>
      <w:r w:rsidR="007047DE">
        <w:t>nen</w:t>
      </w:r>
      <w:r w:rsidRPr="00746930">
        <w:t xml:space="preserve"> pelastussuunnitelma</w:t>
      </w:r>
      <w:r w:rsidRPr="00746930">
        <w:rPr>
          <w:rStyle w:val="Alaviitteenviite"/>
        </w:rPr>
        <w:footnoteReference w:id="6"/>
      </w:r>
      <w:r w:rsidR="00DF1EE8">
        <w:t xml:space="preserve"> sekä kriisisuunnitelma</w:t>
      </w:r>
      <w:r w:rsidR="00805879">
        <w:t xml:space="preserve"> </w:t>
      </w:r>
      <w:r w:rsidR="2051CC5F">
        <w:t>Toivointrassa</w:t>
      </w:r>
      <w:r w:rsidRPr="00746930">
        <w:t xml:space="preserve">. </w:t>
      </w:r>
    </w:p>
    <w:p w14:paraId="63612E76" w14:textId="77777777" w:rsidR="00345E4A" w:rsidRPr="008047F0" w:rsidRDefault="00345E4A" w:rsidP="00746930">
      <w:pPr>
        <w:pStyle w:val="Luettelokappale"/>
      </w:pPr>
    </w:p>
    <w:p w14:paraId="224047B3" w14:textId="77777777" w:rsidR="00345E4A" w:rsidRDefault="00345E4A" w:rsidP="00345E4A">
      <w:pPr>
        <w:autoSpaceDE w:val="0"/>
        <w:autoSpaceDN w:val="0"/>
        <w:adjustRightInd w:val="0"/>
        <w:ind w:left="1304"/>
        <w:rPr>
          <w:rFonts w:cs="Arial"/>
        </w:rPr>
      </w:pPr>
      <w:r>
        <w:rPr>
          <w:rFonts w:cs="Arial"/>
        </w:rPr>
        <w:t>Vaaraa tai turvallisuutta vaarantavista asioista, henkilöistä tai tavanomaisesta poikkeavista havainnoista on ilmoitettava välittömästi</w:t>
      </w:r>
      <w:r w:rsidRPr="000759FF">
        <w:rPr>
          <w:rFonts w:cs="Arial"/>
        </w:rPr>
        <w:t xml:space="preserve"> </w:t>
      </w:r>
      <w:r>
        <w:rPr>
          <w:rFonts w:cs="Arial"/>
        </w:rPr>
        <w:t xml:space="preserve">opettajalle tai muulle </w:t>
      </w:r>
      <w:r w:rsidRPr="000759FF">
        <w:rPr>
          <w:rFonts w:cs="Arial"/>
        </w:rPr>
        <w:t>henkilökun</w:t>
      </w:r>
      <w:r>
        <w:rPr>
          <w:rFonts w:cs="Arial"/>
        </w:rPr>
        <w:t>taan kuuluvalle. Myös v</w:t>
      </w:r>
      <w:r w:rsidRPr="000759FF">
        <w:rPr>
          <w:rFonts w:cs="Arial"/>
        </w:rPr>
        <w:t>ioittuneista tai rikkoutuneista välineist</w:t>
      </w:r>
      <w:r>
        <w:rPr>
          <w:rFonts w:cs="Arial"/>
        </w:rPr>
        <w:t>ä tai laitteista tulee ilmoittaa henkilökunnalle.</w:t>
      </w:r>
    </w:p>
    <w:p w14:paraId="170B67E9" w14:textId="77777777" w:rsidR="00345E4A" w:rsidRDefault="00345E4A" w:rsidP="00345E4A">
      <w:pPr>
        <w:autoSpaceDE w:val="0"/>
        <w:autoSpaceDN w:val="0"/>
        <w:adjustRightInd w:val="0"/>
        <w:ind w:left="1304"/>
        <w:rPr>
          <w:rFonts w:cs="Arial"/>
        </w:rPr>
      </w:pPr>
    </w:p>
    <w:p w14:paraId="2B9E0CDE" w14:textId="77777777" w:rsidR="00345E4A" w:rsidRDefault="00345E4A" w:rsidP="00345E4A">
      <w:pPr>
        <w:autoSpaceDE w:val="0"/>
        <w:autoSpaceDN w:val="0"/>
        <w:adjustRightInd w:val="0"/>
        <w:ind w:left="1304"/>
        <w:rPr>
          <w:rFonts w:cs="Arial"/>
        </w:rPr>
      </w:pPr>
      <w:r>
        <w:rPr>
          <w:rFonts w:cs="Arial"/>
        </w:rPr>
        <w:t>Opiston kampusalueilla on kameravalvonta.</w:t>
      </w:r>
      <w:r>
        <w:rPr>
          <w:rStyle w:val="Alaviitteenviite"/>
          <w:rFonts w:cs="Arial"/>
        </w:rPr>
        <w:footnoteReference w:id="7"/>
      </w:r>
      <w:r>
        <w:rPr>
          <w:rFonts w:cs="Arial"/>
        </w:rPr>
        <w:t xml:space="preserve"> </w:t>
      </w:r>
    </w:p>
    <w:p w14:paraId="348747BF" w14:textId="77777777" w:rsidR="00345E4A" w:rsidRDefault="00345E4A" w:rsidP="00345E4A">
      <w:pPr>
        <w:autoSpaceDE w:val="0"/>
        <w:autoSpaceDN w:val="0"/>
        <w:adjustRightInd w:val="0"/>
        <w:ind w:left="1304"/>
        <w:rPr>
          <w:rFonts w:cs="Arial"/>
        </w:rPr>
      </w:pPr>
    </w:p>
    <w:p w14:paraId="44D84B58" w14:textId="77777777" w:rsidR="00345E4A" w:rsidRDefault="00345E4A" w:rsidP="00345E4A">
      <w:pPr>
        <w:autoSpaceDE w:val="0"/>
        <w:autoSpaceDN w:val="0"/>
        <w:adjustRightInd w:val="0"/>
        <w:ind w:left="1304"/>
        <w:rPr>
          <w:rFonts w:cs="Arial"/>
        </w:rPr>
      </w:pPr>
      <w:r w:rsidRPr="008047F0">
        <w:rPr>
          <w:rFonts w:cs="Arial"/>
        </w:rPr>
        <w:t>Ajoneuvojen</w:t>
      </w:r>
      <w:r>
        <w:rPr>
          <w:rFonts w:cs="Arial"/>
        </w:rPr>
        <w:t xml:space="preserve"> ja polkupyörien</w:t>
      </w:r>
      <w:r w:rsidRPr="008047F0">
        <w:rPr>
          <w:rFonts w:cs="Arial"/>
        </w:rPr>
        <w:t xml:space="preserve"> pysäköiminen </w:t>
      </w:r>
      <w:r>
        <w:rPr>
          <w:rFonts w:cs="Arial"/>
        </w:rPr>
        <w:t xml:space="preserve">kampusalueilla </w:t>
      </w:r>
      <w:r w:rsidRPr="008047F0">
        <w:rPr>
          <w:rFonts w:cs="Arial"/>
        </w:rPr>
        <w:t xml:space="preserve">on sallittu vain </w:t>
      </w:r>
      <w:r>
        <w:rPr>
          <w:rFonts w:cs="Arial"/>
        </w:rPr>
        <w:t xml:space="preserve">niille </w:t>
      </w:r>
      <w:r w:rsidRPr="008047F0">
        <w:rPr>
          <w:rFonts w:cs="Arial"/>
        </w:rPr>
        <w:t xml:space="preserve">osoitetuilla alueilla.  </w:t>
      </w:r>
      <w:r>
        <w:rPr>
          <w:rFonts w:cs="Arial"/>
        </w:rPr>
        <w:t>Kampusalueen liikennemerkkejä ja nopeusrajoituksia on ehdottomasti noudatettava.</w:t>
      </w:r>
    </w:p>
    <w:p w14:paraId="4A9EBECA" w14:textId="77777777" w:rsidR="0042019D" w:rsidRDefault="0042019D" w:rsidP="00345E4A">
      <w:pPr>
        <w:autoSpaceDE w:val="0"/>
        <w:autoSpaceDN w:val="0"/>
        <w:adjustRightInd w:val="0"/>
        <w:ind w:left="1304"/>
        <w:rPr>
          <w:rFonts w:cs="Arial"/>
        </w:rPr>
      </w:pPr>
    </w:p>
    <w:p w14:paraId="5F6DC7B4" w14:textId="3166F5B5" w:rsidR="0042019D" w:rsidRPr="0042019D" w:rsidRDefault="0042019D" w:rsidP="0042019D">
      <w:pPr>
        <w:autoSpaceDE w:val="0"/>
        <w:autoSpaceDN w:val="0"/>
        <w:adjustRightInd w:val="0"/>
        <w:ind w:left="1304"/>
        <w:rPr>
          <w:rFonts w:cs="Arial"/>
        </w:rPr>
      </w:pPr>
      <w:r w:rsidRPr="0042019D">
        <w:rPr>
          <w:rFonts w:cs="Arial"/>
        </w:rPr>
        <w:t>Aluejohtaja tai hänen valtuuttamansa henkilöt voivat tarkastaa asuntolahuoneen, jos on syytä epäillä sairauskohtausta, vaaratilannetta tai järjestyssääntörikkomusta tai asuntolatoiminnan järjestyssääntörikkomusta. Huoneeseen meneminen tapahtuu siten, että oveen koputetaan ensin. Jos ovea ei tulla avaamaan, avaa aluejohtaja oven omilla avaimillaan ja menee sisälle asuntolahuoneeseen. Aluejohtaja voi tarvittaessa ottaa mukaan tarkastuskäynnille toisen henkilökuntaan kuuluvan.</w:t>
      </w:r>
    </w:p>
    <w:p w14:paraId="6BA4E4FE" w14:textId="77777777" w:rsidR="0042019D" w:rsidRDefault="0042019D" w:rsidP="00345E4A">
      <w:pPr>
        <w:autoSpaceDE w:val="0"/>
        <w:autoSpaceDN w:val="0"/>
        <w:adjustRightInd w:val="0"/>
        <w:ind w:left="1304"/>
        <w:rPr>
          <w:rFonts w:cs="Arial"/>
        </w:rPr>
      </w:pPr>
    </w:p>
    <w:p w14:paraId="04CD0B88" w14:textId="77777777" w:rsidR="0042019D" w:rsidRDefault="0042019D" w:rsidP="000251AC">
      <w:pPr>
        <w:pStyle w:val="Otsikko2"/>
      </w:pPr>
    </w:p>
    <w:p w14:paraId="3C66DE55" w14:textId="77777777" w:rsidR="0042019D" w:rsidRDefault="0042019D" w:rsidP="000251AC">
      <w:pPr>
        <w:pStyle w:val="Otsikko2"/>
      </w:pPr>
    </w:p>
    <w:p w14:paraId="3E936556" w14:textId="77777777" w:rsidR="0042019D" w:rsidRDefault="0042019D" w:rsidP="000251AC">
      <w:pPr>
        <w:pStyle w:val="Otsikko2"/>
      </w:pPr>
    </w:p>
    <w:p w14:paraId="50D3A3FF" w14:textId="516C30A7" w:rsidR="00345E4A" w:rsidRDefault="00B73D05" w:rsidP="000251AC">
      <w:pPr>
        <w:pStyle w:val="Otsikko2"/>
      </w:pPr>
      <w:r>
        <w:t xml:space="preserve">3.4 </w:t>
      </w:r>
      <w:r w:rsidR="00345E4A">
        <w:t xml:space="preserve">Päihteet, huumeet, </w:t>
      </w:r>
      <w:r w:rsidR="00345E4A" w:rsidRPr="008047F0">
        <w:t>tupakointi</w:t>
      </w:r>
      <w:r w:rsidR="00345E4A">
        <w:t xml:space="preserve"> ja vaaralliset esineet</w:t>
      </w:r>
    </w:p>
    <w:p w14:paraId="6247441A" w14:textId="77777777" w:rsidR="00345E4A" w:rsidRPr="0078523C" w:rsidRDefault="00345E4A" w:rsidP="00345E4A">
      <w:pPr>
        <w:pStyle w:val="Kappale"/>
      </w:pPr>
    </w:p>
    <w:p w14:paraId="630C8ACF" w14:textId="77777777" w:rsidR="00345E4A" w:rsidRDefault="00345E4A" w:rsidP="00345E4A">
      <w:pPr>
        <w:pStyle w:val="Kappale"/>
      </w:pPr>
      <w:r>
        <w:t>Päihteiden (esim. lääkkeiden väärinkäyttö, alkoholi, huumeet) luvaton hallussapito, myynti, käyttäminen ja niiden vaikutuksen alaisena esiintyminen on kielletty järjestyssääntöjen soveltamisalueella.</w:t>
      </w:r>
      <w:r w:rsidRPr="0078523C">
        <w:t xml:space="preserve"> </w:t>
      </w:r>
    </w:p>
    <w:p w14:paraId="73362095" w14:textId="77777777" w:rsidR="00345E4A" w:rsidRDefault="00345E4A" w:rsidP="00345E4A">
      <w:pPr>
        <w:pStyle w:val="Kappale"/>
      </w:pPr>
    </w:p>
    <w:p w14:paraId="7E8CD7DB" w14:textId="59EB1887" w:rsidR="00345E4A" w:rsidRDefault="008F0802" w:rsidP="00345E4A">
      <w:pPr>
        <w:pStyle w:val="Kappale"/>
      </w:pPr>
      <w:r>
        <w:rPr>
          <w:rFonts w:cs="Arial"/>
        </w:rPr>
        <w:t>STEP-koulutus</w:t>
      </w:r>
      <w:r w:rsidR="00345E4A">
        <w:t xml:space="preserve"> on savuton oppilaitos. </w:t>
      </w:r>
      <w:r w:rsidR="00345E4A" w:rsidRPr="0078523C">
        <w:t xml:space="preserve">Tupakkatuotteiden käyttö on kielletty </w:t>
      </w:r>
      <w:r w:rsidR="00345E4A" w:rsidRPr="002D47D7">
        <w:t>tupakka</w:t>
      </w:r>
      <w:r w:rsidR="00345E4A">
        <w:t>lailla</w:t>
      </w:r>
      <w:r w:rsidR="00345E4A" w:rsidRPr="0078523C">
        <w:t xml:space="preserve"> oppilaitoksen alueella</w:t>
      </w:r>
      <w:r w:rsidR="00345E4A">
        <w:t>.</w:t>
      </w:r>
      <w:r w:rsidR="00345E4A">
        <w:rPr>
          <w:rStyle w:val="Alaviitteenviite"/>
        </w:rPr>
        <w:footnoteReference w:id="8"/>
      </w:r>
      <w:r w:rsidR="00345E4A">
        <w:t xml:space="preserve"> Tämä koskee</w:t>
      </w:r>
      <w:r w:rsidR="00345E4A" w:rsidRPr="00545034">
        <w:t xml:space="preserve"> kaikki</w:t>
      </w:r>
      <w:r w:rsidR="00345E4A">
        <w:t>a tupakkatuotteit</w:t>
      </w:r>
      <w:r w:rsidR="00EB7EAE">
        <w:t>a</w:t>
      </w:r>
      <w:r w:rsidR="00D67FB8">
        <w:t xml:space="preserve"> esim. </w:t>
      </w:r>
      <w:r w:rsidR="00345E4A" w:rsidRPr="00545034">
        <w:t>nuuska</w:t>
      </w:r>
      <w:r w:rsidR="00EB7EAE">
        <w:t>a</w:t>
      </w:r>
      <w:r w:rsidR="00345E4A" w:rsidRPr="00545034">
        <w:t xml:space="preserve"> j</w:t>
      </w:r>
      <w:r w:rsidR="00345E4A">
        <w:t>a sähkötupakka</w:t>
      </w:r>
      <w:r w:rsidR="00EB7EAE">
        <w:t>a</w:t>
      </w:r>
      <w:r w:rsidR="00345E4A">
        <w:t xml:space="preserve"> sekä vesipiippu</w:t>
      </w:r>
      <w:r w:rsidR="00EB7EAE">
        <w:t>a</w:t>
      </w:r>
      <w:r w:rsidR="00345E4A">
        <w:t>.</w:t>
      </w:r>
    </w:p>
    <w:p w14:paraId="06CBD61C" w14:textId="77777777" w:rsidR="00345E4A" w:rsidRDefault="00345E4A" w:rsidP="00345E4A">
      <w:pPr>
        <w:pStyle w:val="Kappale"/>
      </w:pPr>
      <w:r>
        <w:t xml:space="preserve">Tupakointi on kielletty työ- ja opiskelupäivien aikana. Opiskeluun liittyvät matkat ja tapahtumat, esim. opintomatkat ja messut, ovat kaikki savuttomia. </w:t>
      </w:r>
    </w:p>
    <w:p w14:paraId="54E1A60B" w14:textId="77777777" w:rsidR="00345E4A" w:rsidRPr="000B7944" w:rsidRDefault="00345E4A" w:rsidP="00345E4A">
      <w:pPr>
        <w:pStyle w:val="Kappale"/>
        <w:ind w:left="0"/>
      </w:pPr>
    </w:p>
    <w:p w14:paraId="02512496" w14:textId="5B2FB0FE" w:rsidR="000251AC" w:rsidRDefault="00345E4A" w:rsidP="00BF0FB9">
      <w:pPr>
        <w:pStyle w:val="Luettelokappale"/>
      </w:pPr>
      <w:r w:rsidRPr="00301C7E">
        <w:t>Vaarallisten ja omaisuuden tai ihmisten vahingoittamiseen tarkoitettujen esineiden tuominen oppilaitokseen on kielletty.</w:t>
      </w:r>
      <w:r w:rsidRPr="0000421D">
        <w:rPr>
          <w:rStyle w:val="Alaviitteenviite"/>
          <w:color w:val="auto"/>
        </w:rPr>
        <w:footnoteReference w:id="9"/>
      </w:r>
    </w:p>
    <w:p w14:paraId="4FA5D88A" w14:textId="77777777" w:rsidR="008749C5" w:rsidRPr="00AF5318" w:rsidRDefault="008749C5" w:rsidP="00BF0FB9">
      <w:pPr>
        <w:pStyle w:val="Luettelokappale"/>
      </w:pPr>
    </w:p>
    <w:p w14:paraId="7DF53899" w14:textId="77777777" w:rsidR="00345E4A" w:rsidRDefault="00B73D05" w:rsidP="000251AC">
      <w:pPr>
        <w:pStyle w:val="Otsikko2"/>
      </w:pPr>
      <w:r>
        <w:t xml:space="preserve">3.5 </w:t>
      </w:r>
      <w:r w:rsidR="00345E4A">
        <w:t>Kurinpito</w:t>
      </w:r>
    </w:p>
    <w:p w14:paraId="438948EF" w14:textId="77777777" w:rsidR="00345E4A" w:rsidRPr="000B7944" w:rsidRDefault="00345E4A" w:rsidP="00345E4A">
      <w:pPr>
        <w:pStyle w:val="Kappale"/>
      </w:pPr>
    </w:p>
    <w:p w14:paraId="04BFD344" w14:textId="77777777" w:rsidR="00345E4A" w:rsidRDefault="00345E4A" w:rsidP="00345E4A">
      <w:pPr>
        <w:autoSpaceDE w:val="0"/>
        <w:autoSpaceDN w:val="0"/>
        <w:adjustRightInd w:val="0"/>
        <w:ind w:left="1304"/>
        <w:rPr>
          <w:rFonts w:cs="Arial"/>
        </w:rPr>
      </w:pPr>
      <w:r w:rsidRPr="008047F0">
        <w:rPr>
          <w:rFonts w:cs="Arial"/>
        </w:rPr>
        <w:t>Kurinpitoon liittyvissä asioissa noudatetaan opetu</w:t>
      </w:r>
      <w:r>
        <w:rPr>
          <w:rFonts w:cs="Arial"/>
        </w:rPr>
        <w:t>salan lainsäädännön säännöksiä.</w:t>
      </w:r>
      <w:r>
        <w:rPr>
          <w:rStyle w:val="Alaviitteenviite"/>
          <w:rFonts w:cs="Arial"/>
        </w:rPr>
        <w:footnoteReference w:id="10"/>
      </w:r>
      <w:r>
        <w:rPr>
          <w:rFonts w:cs="Arial"/>
        </w:rPr>
        <w:t xml:space="preserve"> </w:t>
      </w:r>
    </w:p>
    <w:p w14:paraId="2001C57A" w14:textId="77777777" w:rsidR="00345E4A" w:rsidRDefault="00345E4A" w:rsidP="00345E4A">
      <w:pPr>
        <w:autoSpaceDE w:val="0"/>
        <w:autoSpaceDN w:val="0"/>
        <w:adjustRightInd w:val="0"/>
        <w:ind w:left="1304"/>
        <w:rPr>
          <w:rFonts w:cs="Arial"/>
        </w:rPr>
      </w:pPr>
    </w:p>
    <w:p w14:paraId="7F01AA8A" w14:textId="1B5E9184" w:rsidR="00345E4A" w:rsidRDefault="00345E4A" w:rsidP="00345E4A">
      <w:pPr>
        <w:autoSpaceDE w:val="0"/>
        <w:autoSpaceDN w:val="0"/>
        <w:adjustRightInd w:val="0"/>
        <w:ind w:left="1304"/>
        <w:rPr>
          <w:rFonts w:cs="Arial"/>
        </w:rPr>
      </w:pPr>
      <w:r>
        <w:rPr>
          <w:rFonts w:cs="Arial"/>
        </w:rPr>
        <w:t>Opettaja tai rehtori/aluejohtaja</w:t>
      </w:r>
      <w:r w:rsidRPr="007D0400">
        <w:rPr>
          <w:rFonts w:cs="Arial"/>
        </w:rPr>
        <w:t xml:space="preserve"> voi määrätä </w:t>
      </w:r>
      <w:r>
        <w:rPr>
          <w:rFonts w:cs="Arial"/>
        </w:rPr>
        <w:t>o</w:t>
      </w:r>
      <w:r w:rsidRPr="00C97DD5">
        <w:rPr>
          <w:rFonts w:cs="Arial"/>
        </w:rPr>
        <w:t>petusta häiritsevä</w:t>
      </w:r>
      <w:r>
        <w:rPr>
          <w:rFonts w:cs="Arial"/>
        </w:rPr>
        <w:t>n</w:t>
      </w:r>
      <w:r w:rsidRPr="00C97DD5">
        <w:rPr>
          <w:rFonts w:cs="Arial"/>
        </w:rPr>
        <w:t>, väkivaltaisesti tai uhkaavasti käyttäytyvä</w:t>
      </w:r>
      <w:r>
        <w:rPr>
          <w:rFonts w:cs="Arial"/>
        </w:rPr>
        <w:t>n</w:t>
      </w:r>
      <w:r w:rsidRPr="00C97DD5">
        <w:rPr>
          <w:rFonts w:cs="Arial"/>
        </w:rPr>
        <w:t xml:space="preserve"> tai toisen henkeä tai terveyttä vaarantava</w:t>
      </w:r>
      <w:r>
        <w:rPr>
          <w:rFonts w:cs="Arial"/>
        </w:rPr>
        <w:t>n</w:t>
      </w:r>
      <w:r w:rsidRPr="00C97DD5">
        <w:rPr>
          <w:rFonts w:cs="Arial"/>
        </w:rPr>
        <w:t xml:space="preserve"> opiskelija</w:t>
      </w:r>
      <w:r>
        <w:rPr>
          <w:rFonts w:cs="Arial"/>
        </w:rPr>
        <w:t xml:space="preserve">n </w:t>
      </w:r>
      <w:r w:rsidRPr="007D0400">
        <w:rPr>
          <w:rFonts w:cs="Arial"/>
        </w:rPr>
        <w:t xml:space="preserve">poistumaan jäljellä olevan oppitunnin </w:t>
      </w:r>
      <w:r w:rsidRPr="00813248">
        <w:rPr>
          <w:rFonts w:cs="Arial"/>
        </w:rPr>
        <w:t xml:space="preserve">ajaksi </w:t>
      </w:r>
      <w:r w:rsidR="00301C7E" w:rsidRPr="00813248">
        <w:rPr>
          <w:rFonts w:cs="Arial"/>
        </w:rPr>
        <w:t>opetustilasta</w:t>
      </w:r>
      <w:r w:rsidRPr="007D0400">
        <w:rPr>
          <w:rFonts w:cs="Arial"/>
        </w:rPr>
        <w:t xml:space="preserve"> tai muusta tilasta, jossa opetusta annetaan, taikka oppilaitoksen järjestämästä tilaisuudesta</w:t>
      </w:r>
      <w:r>
        <w:rPr>
          <w:rFonts w:cs="Arial"/>
        </w:rPr>
        <w:t>.</w:t>
      </w:r>
    </w:p>
    <w:p w14:paraId="7DF86C6F" w14:textId="77777777" w:rsidR="00345E4A" w:rsidRDefault="00345E4A" w:rsidP="00345E4A">
      <w:pPr>
        <w:autoSpaceDE w:val="0"/>
        <w:autoSpaceDN w:val="0"/>
        <w:adjustRightInd w:val="0"/>
        <w:ind w:left="1304"/>
        <w:rPr>
          <w:rFonts w:cs="Arial"/>
        </w:rPr>
      </w:pPr>
    </w:p>
    <w:p w14:paraId="3E64EBB7" w14:textId="5E54C1D2" w:rsidR="00345E4A" w:rsidRPr="009041EE" w:rsidRDefault="00345E4A" w:rsidP="00345E4A">
      <w:pPr>
        <w:autoSpaceDE w:val="0"/>
        <w:autoSpaceDN w:val="0"/>
        <w:adjustRightInd w:val="0"/>
        <w:ind w:left="1304"/>
        <w:rPr>
          <w:rFonts w:cs="Arial"/>
        </w:rPr>
      </w:pPr>
      <w:r>
        <w:rPr>
          <w:rFonts w:cs="Arial"/>
        </w:rPr>
        <w:t>Rehtorilla/aluejohtajalla</w:t>
      </w:r>
      <w:r w:rsidRPr="007D0400">
        <w:rPr>
          <w:rFonts w:cs="Arial"/>
        </w:rPr>
        <w:t xml:space="preserve"> tai opettajalla on oikeus ottaa haltuunsa opetusta tai oppimista häiritsevä esine tai aine ja oikeus tarkastaa opiskelijan mukana olevat tavarat ja säilytystilat sekä vaatteet päällisin puolin</w:t>
      </w:r>
      <w:r w:rsidR="00AF08A5">
        <w:rPr>
          <w:rFonts w:cs="Arial"/>
        </w:rPr>
        <w:t xml:space="preserve">. </w:t>
      </w:r>
      <w:r w:rsidR="00AF08A5" w:rsidRPr="009041EE">
        <w:rPr>
          <w:rFonts w:cs="Arial"/>
        </w:rPr>
        <w:t xml:space="preserve">Tarkastaja on samaa sukupuolta tarkastettavan kanssa ja paikalla on toinen oppilaitoksen henkilökuntaan kuuluva henkilö. </w:t>
      </w:r>
    </w:p>
    <w:p w14:paraId="40B39C07" w14:textId="77777777" w:rsidR="00345E4A" w:rsidRDefault="00345E4A" w:rsidP="00345E4A">
      <w:pPr>
        <w:autoSpaceDE w:val="0"/>
        <w:autoSpaceDN w:val="0"/>
        <w:adjustRightInd w:val="0"/>
        <w:ind w:left="1304"/>
        <w:rPr>
          <w:rFonts w:cs="Arial"/>
        </w:rPr>
      </w:pPr>
    </w:p>
    <w:p w14:paraId="45759C7F" w14:textId="77777777" w:rsidR="00345E4A" w:rsidRPr="00FB0732" w:rsidRDefault="00345E4A" w:rsidP="00345E4A">
      <w:pPr>
        <w:autoSpaceDE w:val="0"/>
        <w:autoSpaceDN w:val="0"/>
        <w:adjustRightInd w:val="0"/>
        <w:ind w:left="1304"/>
        <w:rPr>
          <w:rFonts w:cs="Arial"/>
        </w:rPr>
      </w:pPr>
      <w:r>
        <w:rPr>
          <w:rFonts w:cs="Arial"/>
        </w:rPr>
        <w:t>Rehtori/aluejohtaja voi antaa opiskelijalle kirjallis</w:t>
      </w:r>
      <w:r w:rsidRPr="008656C8">
        <w:rPr>
          <w:rFonts w:cs="Arial"/>
        </w:rPr>
        <w:t>en varoitu</w:t>
      </w:r>
      <w:r>
        <w:rPr>
          <w:rFonts w:cs="Arial"/>
        </w:rPr>
        <w:t>k</w:t>
      </w:r>
      <w:r w:rsidRPr="008656C8">
        <w:rPr>
          <w:rFonts w:cs="Arial"/>
        </w:rPr>
        <w:t>s</w:t>
      </w:r>
      <w:r>
        <w:rPr>
          <w:rFonts w:cs="Arial"/>
        </w:rPr>
        <w:t>en</w:t>
      </w:r>
      <w:r w:rsidRPr="008656C8">
        <w:rPr>
          <w:rFonts w:cs="Arial"/>
        </w:rPr>
        <w:t>, jos hän:</w:t>
      </w:r>
    </w:p>
    <w:p w14:paraId="4C0199D0" w14:textId="77777777" w:rsidR="00345E4A" w:rsidRPr="00FB0732" w:rsidRDefault="00345E4A" w:rsidP="00345E4A">
      <w:pPr>
        <w:autoSpaceDE w:val="0"/>
        <w:autoSpaceDN w:val="0"/>
        <w:adjustRightInd w:val="0"/>
        <w:ind w:left="1304"/>
        <w:rPr>
          <w:rFonts w:cs="Arial"/>
        </w:rPr>
      </w:pPr>
    </w:p>
    <w:p w14:paraId="7476AD0E" w14:textId="77777777" w:rsidR="00345E4A" w:rsidRPr="00FB0732" w:rsidRDefault="00345E4A" w:rsidP="00345E4A">
      <w:pPr>
        <w:autoSpaceDE w:val="0"/>
        <w:autoSpaceDN w:val="0"/>
        <w:adjustRightInd w:val="0"/>
        <w:ind w:left="1304"/>
        <w:rPr>
          <w:rFonts w:cs="Arial"/>
        </w:rPr>
      </w:pPr>
      <w:r w:rsidRPr="00FB0732">
        <w:rPr>
          <w:rFonts w:cs="Arial"/>
        </w:rPr>
        <w:t>1) häiritsee opetusta;</w:t>
      </w:r>
    </w:p>
    <w:p w14:paraId="07D9F2E4" w14:textId="77777777" w:rsidR="00345E4A" w:rsidRPr="00FB0732" w:rsidRDefault="00345E4A" w:rsidP="00345E4A">
      <w:pPr>
        <w:autoSpaceDE w:val="0"/>
        <w:autoSpaceDN w:val="0"/>
        <w:adjustRightInd w:val="0"/>
        <w:ind w:left="1304"/>
        <w:rPr>
          <w:rFonts w:cs="Arial"/>
        </w:rPr>
      </w:pPr>
    </w:p>
    <w:p w14:paraId="4F47D198" w14:textId="77777777" w:rsidR="00345E4A" w:rsidRPr="00FB0732" w:rsidRDefault="00345E4A" w:rsidP="00345E4A">
      <w:pPr>
        <w:autoSpaceDE w:val="0"/>
        <w:autoSpaceDN w:val="0"/>
        <w:adjustRightInd w:val="0"/>
        <w:ind w:left="1304"/>
        <w:rPr>
          <w:rFonts w:cs="Arial"/>
        </w:rPr>
      </w:pPr>
      <w:r w:rsidRPr="00FB0732">
        <w:rPr>
          <w:rFonts w:cs="Arial"/>
        </w:rPr>
        <w:t>2) käyttäytyy väkivaltaisesti tai uhkaavasti opiskeluympäristössä;</w:t>
      </w:r>
    </w:p>
    <w:p w14:paraId="114099F9" w14:textId="77777777" w:rsidR="00345E4A" w:rsidRPr="00FB0732" w:rsidRDefault="00345E4A" w:rsidP="00345E4A">
      <w:pPr>
        <w:autoSpaceDE w:val="0"/>
        <w:autoSpaceDN w:val="0"/>
        <w:adjustRightInd w:val="0"/>
        <w:ind w:left="1304"/>
        <w:rPr>
          <w:rFonts w:cs="Arial"/>
        </w:rPr>
      </w:pPr>
    </w:p>
    <w:p w14:paraId="765FB28E" w14:textId="77777777" w:rsidR="00345E4A" w:rsidRPr="00FB0732" w:rsidRDefault="00345E4A" w:rsidP="00345E4A">
      <w:pPr>
        <w:autoSpaceDE w:val="0"/>
        <w:autoSpaceDN w:val="0"/>
        <w:adjustRightInd w:val="0"/>
        <w:ind w:left="1304"/>
        <w:rPr>
          <w:rFonts w:cs="Arial"/>
        </w:rPr>
      </w:pPr>
      <w:r w:rsidRPr="00FB0732">
        <w:rPr>
          <w:rFonts w:cs="Arial"/>
        </w:rPr>
        <w:lastRenderedPageBreak/>
        <w:t>3) menettelee vilpillisesti tai muuten rikkoo oppilaitoksen tai muun opiskeluympäristön järjestystä;</w:t>
      </w:r>
    </w:p>
    <w:p w14:paraId="5051EE44" w14:textId="77777777" w:rsidR="00345E4A" w:rsidRPr="00FB0732" w:rsidRDefault="00345E4A" w:rsidP="00345E4A">
      <w:pPr>
        <w:autoSpaceDE w:val="0"/>
        <w:autoSpaceDN w:val="0"/>
        <w:adjustRightInd w:val="0"/>
        <w:ind w:left="1304"/>
        <w:rPr>
          <w:rFonts w:cs="Arial"/>
        </w:rPr>
      </w:pPr>
    </w:p>
    <w:p w14:paraId="722E8A21" w14:textId="2FB9E3A5" w:rsidR="00345E4A" w:rsidRPr="00FB0732" w:rsidRDefault="00345E4A" w:rsidP="00345E4A">
      <w:pPr>
        <w:autoSpaceDE w:val="0"/>
        <w:autoSpaceDN w:val="0"/>
        <w:adjustRightInd w:val="0"/>
        <w:ind w:left="1304"/>
        <w:rPr>
          <w:rFonts w:cs="Arial"/>
        </w:rPr>
      </w:pPr>
      <w:r w:rsidRPr="00FB0732">
        <w:rPr>
          <w:rFonts w:cs="Arial"/>
        </w:rPr>
        <w:t xml:space="preserve">4) kieltäytyy </w:t>
      </w:r>
      <w:r w:rsidR="00813248" w:rsidRPr="00813248">
        <w:rPr>
          <w:rFonts w:cs="Arial"/>
          <w:i/>
        </w:rPr>
        <w:t>pyydetyn</w:t>
      </w:r>
      <w:r w:rsidRPr="00FB0732">
        <w:rPr>
          <w:rFonts w:cs="Arial"/>
        </w:rPr>
        <w:t xml:space="preserve"> huumausainetestiä koskevan todistuksen esittämisestä; taikka</w:t>
      </w:r>
    </w:p>
    <w:p w14:paraId="7E76159C" w14:textId="77777777" w:rsidR="00345E4A" w:rsidRPr="00FB0732" w:rsidRDefault="00345E4A" w:rsidP="00345E4A">
      <w:pPr>
        <w:autoSpaceDE w:val="0"/>
        <w:autoSpaceDN w:val="0"/>
        <w:adjustRightInd w:val="0"/>
        <w:ind w:left="1304"/>
        <w:rPr>
          <w:rFonts w:cs="Arial"/>
        </w:rPr>
      </w:pPr>
    </w:p>
    <w:p w14:paraId="13280B2B" w14:textId="77777777" w:rsidR="00345E4A" w:rsidRPr="00FB0732" w:rsidRDefault="00345E4A" w:rsidP="00345E4A">
      <w:pPr>
        <w:autoSpaceDE w:val="0"/>
        <w:autoSpaceDN w:val="0"/>
        <w:adjustRightInd w:val="0"/>
        <w:ind w:left="1304"/>
        <w:rPr>
          <w:rFonts w:cs="Arial"/>
        </w:rPr>
      </w:pPr>
      <w:r w:rsidRPr="00FB0732">
        <w:rPr>
          <w:rFonts w:cs="Arial"/>
        </w:rPr>
        <w:t>5) on selvityksen perusteella käyttänyt huumausaineita muihin kuin lääkinnällisiin tarkoituksiin siten, että hänen toimintakykynsä on heikentynyt.</w:t>
      </w:r>
    </w:p>
    <w:p w14:paraId="02413017" w14:textId="77777777" w:rsidR="00345E4A" w:rsidRPr="00FB0732" w:rsidRDefault="00345E4A" w:rsidP="00345E4A">
      <w:pPr>
        <w:autoSpaceDE w:val="0"/>
        <w:autoSpaceDN w:val="0"/>
        <w:adjustRightInd w:val="0"/>
        <w:ind w:left="1304"/>
        <w:rPr>
          <w:rFonts w:cs="Arial"/>
        </w:rPr>
      </w:pPr>
    </w:p>
    <w:p w14:paraId="19DE9010" w14:textId="3D4F4A92" w:rsidR="00345E4A" w:rsidRPr="00FB0732" w:rsidRDefault="00345E4A" w:rsidP="00345E4A">
      <w:pPr>
        <w:autoSpaceDE w:val="0"/>
        <w:autoSpaceDN w:val="0"/>
        <w:adjustRightInd w:val="0"/>
        <w:ind w:left="1304"/>
        <w:rPr>
          <w:rFonts w:cs="Arial"/>
        </w:rPr>
      </w:pPr>
      <w:r w:rsidRPr="00FB0732">
        <w:rPr>
          <w:rFonts w:cs="Arial"/>
        </w:rPr>
        <w:t>Jos teko tai laiminlyönti on vakava tai jos opiskelija jatkaa 1 momentissa tarkoitettua käyttäytymistä kirjallisen varoituksen saatuaan, hänet voidaan erottaa oppilaitoksesta määräajaksi, enintään yhdeksi vuodeksi.</w:t>
      </w:r>
      <w:r w:rsidR="006B685D">
        <w:rPr>
          <w:rFonts w:cs="Arial"/>
        </w:rPr>
        <w:t xml:space="preserve"> </w:t>
      </w:r>
      <w:r w:rsidR="006B685D" w:rsidRPr="0029301C">
        <w:rPr>
          <w:rFonts w:cs="Arial"/>
        </w:rPr>
        <w:t>Oppivelvollinen voidaan erottaa oppilaitoksesta enintään kolmeksi kuukaudeksi.</w:t>
      </w:r>
      <w:r w:rsidR="00943E92" w:rsidRPr="0029301C">
        <w:t xml:space="preserve"> </w:t>
      </w:r>
      <w:r w:rsidR="00943E92" w:rsidRPr="0029301C">
        <w:rPr>
          <w:rFonts w:cs="Arial"/>
        </w:rPr>
        <w:t>Oppivelvollisuuden suorittamisesta määräaikaisen erottamisen aikana säädetään oppivelvollisuuslain 8 §</w:t>
      </w:r>
      <w:r w:rsidR="0029301C">
        <w:rPr>
          <w:rFonts w:cs="Arial"/>
        </w:rPr>
        <w:t>.</w:t>
      </w:r>
    </w:p>
    <w:p w14:paraId="3CA1E972" w14:textId="77777777" w:rsidR="00345E4A" w:rsidRPr="00FB0732" w:rsidRDefault="00345E4A" w:rsidP="00FC23E4">
      <w:pPr>
        <w:autoSpaceDE w:val="0"/>
        <w:autoSpaceDN w:val="0"/>
        <w:adjustRightInd w:val="0"/>
        <w:rPr>
          <w:rFonts w:cs="Arial"/>
        </w:rPr>
      </w:pPr>
    </w:p>
    <w:p w14:paraId="2A85899D" w14:textId="538DEEFB" w:rsidR="00345E4A" w:rsidRPr="00FB0732" w:rsidRDefault="00FC23E4" w:rsidP="00345E4A">
      <w:pPr>
        <w:autoSpaceDE w:val="0"/>
        <w:autoSpaceDN w:val="0"/>
        <w:adjustRightInd w:val="0"/>
        <w:ind w:left="1304"/>
        <w:rPr>
          <w:rFonts w:cs="Arial"/>
        </w:rPr>
      </w:pPr>
      <w:r>
        <w:rPr>
          <w:rFonts w:cs="Arial"/>
        </w:rPr>
        <w:t>Opettaja, rehtori / aluejohtaja voi evätä o</w:t>
      </w:r>
      <w:r w:rsidR="00345E4A" w:rsidRPr="00FB0732">
        <w:rPr>
          <w:rFonts w:cs="Arial"/>
        </w:rPr>
        <w:t>piskelijan osallistumi</w:t>
      </w:r>
      <w:r>
        <w:rPr>
          <w:rFonts w:cs="Arial"/>
        </w:rPr>
        <w:t>s</w:t>
      </w:r>
      <w:r w:rsidR="00345E4A" w:rsidRPr="00FB0732">
        <w:rPr>
          <w:rFonts w:cs="Arial"/>
        </w:rPr>
        <w:t xml:space="preserve">en opetukseen </w:t>
      </w:r>
      <w:r>
        <w:rPr>
          <w:rFonts w:cs="Arial"/>
        </w:rPr>
        <w:t xml:space="preserve">enintään </w:t>
      </w:r>
      <w:r w:rsidR="00345E4A" w:rsidRPr="00FB0732">
        <w:rPr>
          <w:rFonts w:cs="Arial"/>
        </w:rPr>
        <w:t xml:space="preserve">kolmen työpäivän ajaksi, jos on olemassa vaara, että toisen opiskelijan taikka oppilaitoksessa tai muussa </w:t>
      </w:r>
      <w:r w:rsidR="00345E4A" w:rsidRPr="00FC23E4">
        <w:rPr>
          <w:rFonts w:cs="Arial"/>
        </w:rPr>
        <w:t>opetustilassa</w:t>
      </w:r>
      <w:r w:rsidR="00345E4A" w:rsidRPr="00FB0732">
        <w:rPr>
          <w:rFonts w:cs="Arial"/>
        </w:rPr>
        <w:t xml:space="preserve"> työskentelevän turvallisuus kärsii opiskelijan väkivaltaisen tai uhkaavan käyttäytymisen vuoksi taikka opetus tai siihen liittyvä toiminta vaikeutuu kohtuuttomasti opiskelijan häiritsevän käyttäytymisen vuoksi.</w:t>
      </w:r>
    </w:p>
    <w:p w14:paraId="5FFD25A6" w14:textId="77777777" w:rsidR="00345E4A" w:rsidRPr="00FB0732" w:rsidRDefault="00345E4A" w:rsidP="00345E4A">
      <w:pPr>
        <w:autoSpaceDE w:val="0"/>
        <w:autoSpaceDN w:val="0"/>
        <w:adjustRightInd w:val="0"/>
        <w:ind w:left="1304"/>
        <w:rPr>
          <w:rFonts w:cs="Arial"/>
        </w:rPr>
      </w:pPr>
    </w:p>
    <w:p w14:paraId="0D9A3470" w14:textId="77777777" w:rsidR="00345E4A" w:rsidRDefault="00345E4A" w:rsidP="00345E4A">
      <w:pPr>
        <w:autoSpaceDE w:val="0"/>
        <w:autoSpaceDN w:val="0"/>
        <w:adjustRightInd w:val="0"/>
        <w:ind w:left="1304"/>
        <w:rPr>
          <w:rFonts w:cs="Arial"/>
        </w:rPr>
      </w:pPr>
      <w:r w:rsidRPr="00FB0732">
        <w:rPr>
          <w:rFonts w:cs="Arial"/>
        </w:rPr>
        <w:t xml:space="preserve">Jos </w:t>
      </w:r>
      <w:r>
        <w:rPr>
          <w:rFonts w:cs="Arial"/>
        </w:rPr>
        <w:t xml:space="preserve">ammatillisen koulutuksen </w:t>
      </w:r>
      <w:r w:rsidRPr="00FB0732">
        <w:rPr>
          <w:rFonts w:cs="Arial"/>
        </w:rPr>
        <w:t xml:space="preserve">opiskelija kieltäytyy terveydentilan toteamiseksi suoritettavista tarkastuksista ja tutkimuksista, häneltä voidaan pidättää oikeus opiskeluun siihen asti, kunnes hän suostuu tarvittaviin tarkastuksiin ja tutkimuksiin. Jos </w:t>
      </w:r>
      <w:r>
        <w:rPr>
          <w:rFonts w:cs="Arial"/>
        </w:rPr>
        <w:t xml:space="preserve">ammatillisen koulutuksen </w:t>
      </w:r>
      <w:r w:rsidRPr="00FB0732">
        <w:rPr>
          <w:rFonts w:cs="Arial"/>
        </w:rPr>
        <w:t>opiskelija kieltäytyy rikosrekisteriotteen nähtäväksi antamisesta, häneltä voidaan pidättää oikeus opiskeluun siihen asti, kunnes hän suostuu toimittamaan rikosrekisteriotteen nähtäväksi</w:t>
      </w:r>
      <w:r w:rsidRPr="008C269A">
        <w:t xml:space="preserve"> </w:t>
      </w:r>
      <w:r w:rsidRPr="008C269A">
        <w:rPr>
          <w:rFonts w:cs="Arial"/>
        </w:rPr>
        <w:t>(</w:t>
      </w:r>
      <w:r>
        <w:rPr>
          <w:rFonts w:cs="Arial"/>
        </w:rPr>
        <w:t xml:space="preserve">koskee </w:t>
      </w:r>
      <w:r w:rsidRPr="008C269A">
        <w:rPr>
          <w:rFonts w:cs="Arial"/>
        </w:rPr>
        <w:t>ns. Sora-tutkin</w:t>
      </w:r>
      <w:r>
        <w:rPr>
          <w:rFonts w:cs="Arial"/>
        </w:rPr>
        <w:t>toja</w:t>
      </w:r>
      <w:r w:rsidRPr="008C269A">
        <w:rPr>
          <w:rFonts w:cs="Arial"/>
        </w:rPr>
        <w:t>)</w:t>
      </w:r>
      <w:r>
        <w:rPr>
          <w:rStyle w:val="Alaviitteenviite"/>
          <w:rFonts w:cs="Arial"/>
        </w:rPr>
        <w:footnoteReference w:id="11"/>
      </w:r>
    </w:p>
    <w:p w14:paraId="2971085E" w14:textId="77777777" w:rsidR="00345E4A" w:rsidRDefault="00345E4A" w:rsidP="00345E4A">
      <w:pPr>
        <w:autoSpaceDE w:val="0"/>
        <w:autoSpaceDN w:val="0"/>
        <w:adjustRightInd w:val="0"/>
        <w:ind w:left="1304"/>
        <w:rPr>
          <w:rFonts w:cs="Arial"/>
        </w:rPr>
      </w:pPr>
    </w:p>
    <w:p w14:paraId="1160EE8C" w14:textId="77777777" w:rsidR="00721D11" w:rsidRDefault="00345E4A" w:rsidP="00345E4A">
      <w:pPr>
        <w:autoSpaceDE w:val="0"/>
        <w:autoSpaceDN w:val="0"/>
        <w:adjustRightInd w:val="0"/>
        <w:ind w:left="1304"/>
        <w:rPr>
          <w:rFonts w:cs="Arial"/>
        </w:rPr>
      </w:pPr>
      <w:r>
        <w:rPr>
          <w:rFonts w:cs="Arial"/>
        </w:rPr>
        <w:t>Sora t</w:t>
      </w:r>
      <w:r w:rsidRPr="008047F0">
        <w:rPr>
          <w:rFonts w:cs="Arial"/>
        </w:rPr>
        <w:t xml:space="preserve">oimielin voi myös peruuttaa opiskelijan opinto-oikeuden lainsäädännössä säädettyjen syiden perusteella. </w:t>
      </w:r>
      <w:r w:rsidRPr="00C62156">
        <w:rPr>
          <w:rFonts w:cs="Arial"/>
        </w:rPr>
        <w:t>Ennen opiskeluoikeuden peruuttamista koskevan päätöksen tekemistä on hankittava asiaa koskeva tarpeellinen asiantuntija- ja muu selvitys sekä varattava opiskelijalle ja hänen huoltajalleen tilaisuus tulla kuulluksi</w:t>
      </w:r>
      <w:r>
        <w:rPr>
          <w:rFonts w:cs="Arial"/>
        </w:rPr>
        <w:t>.</w:t>
      </w:r>
    </w:p>
    <w:p w14:paraId="3C56F049" w14:textId="77777777" w:rsidR="00721D11" w:rsidRDefault="00721D11" w:rsidP="00345E4A">
      <w:pPr>
        <w:autoSpaceDE w:val="0"/>
        <w:autoSpaceDN w:val="0"/>
        <w:adjustRightInd w:val="0"/>
        <w:ind w:left="1304"/>
        <w:rPr>
          <w:rFonts w:cs="Arial"/>
        </w:rPr>
      </w:pPr>
    </w:p>
    <w:p w14:paraId="2F4CACB2" w14:textId="0E5E57E2" w:rsidR="00721D11" w:rsidRPr="00721D11" w:rsidRDefault="00721D11" w:rsidP="00721D11">
      <w:pPr>
        <w:pStyle w:val="Luettelokappale"/>
        <w:suppressAutoHyphens/>
        <w:autoSpaceDN w:val="0"/>
        <w:spacing w:after="160" w:line="254" w:lineRule="auto"/>
        <w:textAlignment w:val="baseline"/>
        <w:rPr>
          <w:color w:val="auto"/>
          <w:szCs w:val="20"/>
        </w:rPr>
      </w:pPr>
      <w:r w:rsidRPr="00721D11">
        <w:rPr>
          <w:color w:val="auto"/>
          <w:szCs w:val="20"/>
        </w:rPr>
        <w:t>Opiskelija katsotaan eronneeksi, jos on ilmeistä, että hänen tarkoituksenaan ei ole osallistua henkilökohtaisen osaamisen kehittämissuunnitelman mukaiseen opetukseen ja näyttöihin tai muuhun osaamisen osoittamiseen eikä hän ole esittänyt poissaololleen perusteltua syytä.</w:t>
      </w:r>
    </w:p>
    <w:p w14:paraId="2B89E5A8" w14:textId="68DB60A0" w:rsidR="00721D11" w:rsidRPr="00721D11" w:rsidRDefault="00721D11" w:rsidP="00721D11">
      <w:pPr>
        <w:suppressAutoHyphens/>
        <w:autoSpaceDN w:val="0"/>
        <w:spacing w:after="160" w:line="254" w:lineRule="auto"/>
        <w:ind w:left="1304"/>
        <w:textAlignment w:val="baseline"/>
        <w:rPr>
          <w:rFonts w:cs="Arial"/>
        </w:rPr>
      </w:pPr>
      <w:r w:rsidRPr="00721D11">
        <w:rPr>
          <w:rFonts w:cs="Arial"/>
        </w:rPr>
        <w:t>Oppivelvollinen katsotaan eronneeksi viimeistään kuukauden kuluessa siitä, kun hän on viimeisen kerran osallistunut henkilökohtaisen osaamisen</w:t>
      </w:r>
      <w:r>
        <w:rPr>
          <w:rFonts w:cs="Arial"/>
        </w:rPr>
        <w:t xml:space="preserve"> </w:t>
      </w:r>
      <w:r w:rsidRPr="00721D11">
        <w:rPr>
          <w:rFonts w:cs="Arial"/>
        </w:rPr>
        <w:t>kehittämissuunnitelman mukaiseen opetukseen taikka näyttöihin tai muuhun osaamisen osoittamiseen.</w:t>
      </w:r>
    </w:p>
    <w:p w14:paraId="64B9E48C" w14:textId="77777777" w:rsidR="000251AC" w:rsidRDefault="000251AC" w:rsidP="002454DA">
      <w:pPr>
        <w:autoSpaceDE w:val="0"/>
        <w:autoSpaceDN w:val="0"/>
        <w:adjustRightInd w:val="0"/>
        <w:rPr>
          <w:rFonts w:cs="Arial"/>
        </w:rPr>
      </w:pPr>
    </w:p>
    <w:p w14:paraId="4A81B237" w14:textId="77777777" w:rsidR="00345E4A" w:rsidRDefault="00B73D05" w:rsidP="00345E4A">
      <w:pPr>
        <w:pStyle w:val="Otsikko1"/>
      </w:pPr>
      <w:r>
        <w:t>4</w:t>
      </w:r>
      <w:r w:rsidR="00345E4A">
        <w:t xml:space="preserve"> Järjestyssääntöjen seuranta ja tarkastaminen</w:t>
      </w:r>
    </w:p>
    <w:p w14:paraId="6C9EBC46" w14:textId="77777777" w:rsidR="00345E4A" w:rsidRDefault="00345E4A" w:rsidP="00345E4A">
      <w:pPr>
        <w:autoSpaceDE w:val="0"/>
        <w:autoSpaceDN w:val="0"/>
        <w:adjustRightInd w:val="0"/>
        <w:rPr>
          <w:b/>
          <w:kern w:val="28"/>
          <w:sz w:val="28"/>
          <w:szCs w:val="28"/>
        </w:rPr>
      </w:pPr>
    </w:p>
    <w:p w14:paraId="20A9B089" w14:textId="77777777" w:rsidR="00345E4A" w:rsidRDefault="00345E4A" w:rsidP="00345E4A">
      <w:pPr>
        <w:autoSpaceDE w:val="0"/>
        <w:autoSpaceDN w:val="0"/>
        <w:adjustRightInd w:val="0"/>
        <w:ind w:left="1304"/>
        <w:rPr>
          <w:rFonts w:cs="Arial"/>
        </w:rPr>
      </w:pPr>
      <w:r w:rsidRPr="6B7465E4">
        <w:rPr>
          <w:rFonts w:cs="Arial"/>
        </w:rPr>
        <w:t xml:space="preserve">Järjestyssäännöt tarkistetaan vuosittain ja päivitetään tarvittaessa. </w:t>
      </w:r>
    </w:p>
    <w:p w14:paraId="28E628D9" w14:textId="6F7A8E42" w:rsidR="00345E4A" w:rsidRDefault="00345E4A" w:rsidP="00345E4A">
      <w:pPr>
        <w:autoSpaceDE w:val="0"/>
        <w:autoSpaceDN w:val="0"/>
        <w:adjustRightInd w:val="0"/>
        <w:ind w:left="1304"/>
        <w:rPr>
          <w:rFonts w:cs="Arial"/>
        </w:rPr>
      </w:pPr>
      <w:r w:rsidRPr="004759D8">
        <w:rPr>
          <w:rFonts w:cs="Arial"/>
        </w:rPr>
        <w:t xml:space="preserve">Järjestyssäännöt sijaitsevat </w:t>
      </w:r>
      <w:r>
        <w:rPr>
          <w:rFonts w:cs="Arial"/>
        </w:rPr>
        <w:t xml:space="preserve">sähköisenä </w:t>
      </w:r>
      <w:r w:rsidR="008F0802">
        <w:rPr>
          <w:rFonts w:cs="Arial"/>
        </w:rPr>
        <w:t>STEP-koulutuksen</w:t>
      </w:r>
      <w:r>
        <w:rPr>
          <w:rFonts w:cs="Arial"/>
        </w:rPr>
        <w:t xml:space="preserve"> www</w:t>
      </w:r>
      <w:r w:rsidR="008F0802">
        <w:rPr>
          <w:rFonts w:cs="Arial"/>
        </w:rPr>
        <w:t>-</w:t>
      </w:r>
      <w:r>
        <w:rPr>
          <w:rFonts w:cs="Arial"/>
        </w:rPr>
        <w:t xml:space="preserve">sivuilla </w:t>
      </w:r>
      <w:r w:rsidR="00EB1E75">
        <w:rPr>
          <w:rFonts w:cs="Arial"/>
        </w:rPr>
        <w:t>STEP-koulutuksen</w:t>
      </w:r>
      <w:r>
        <w:rPr>
          <w:rFonts w:cs="Arial"/>
        </w:rPr>
        <w:t xml:space="preserve"> sähköisessä toimintajärjestelmässä.</w:t>
      </w:r>
    </w:p>
    <w:p w14:paraId="20B9E5B3" w14:textId="452E121A" w:rsidR="00345E4A" w:rsidRPr="004759D8" w:rsidRDefault="00345E4A" w:rsidP="00345E4A">
      <w:pPr>
        <w:autoSpaceDE w:val="0"/>
        <w:autoSpaceDN w:val="0"/>
        <w:adjustRightInd w:val="0"/>
        <w:ind w:left="1304"/>
        <w:rPr>
          <w:rFonts w:cs="Arial"/>
        </w:rPr>
      </w:pPr>
      <w:r w:rsidRPr="6B7465E4">
        <w:rPr>
          <w:rFonts w:cs="Arial"/>
        </w:rPr>
        <w:t xml:space="preserve">Opiskelijoita </w:t>
      </w:r>
      <w:r w:rsidRPr="0029301C">
        <w:rPr>
          <w:rFonts w:cs="Arial"/>
        </w:rPr>
        <w:t xml:space="preserve">tiedotetaan </w:t>
      </w:r>
      <w:r w:rsidR="00AF1582" w:rsidRPr="0029301C">
        <w:rPr>
          <w:rFonts w:cs="Arial"/>
        </w:rPr>
        <w:t>w</w:t>
      </w:r>
      <w:r w:rsidR="00EB1E75" w:rsidRPr="0029301C">
        <w:rPr>
          <w:rFonts w:cs="Arial"/>
        </w:rPr>
        <w:t>w</w:t>
      </w:r>
      <w:r w:rsidR="00AF1582" w:rsidRPr="0029301C">
        <w:rPr>
          <w:rFonts w:cs="Arial"/>
        </w:rPr>
        <w:t>w</w:t>
      </w:r>
      <w:r w:rsidR="00EB1E75" w:rsidRPr="0029301C">
        <w:rPr>
          <w:rFonts w:cs="Arial"/>
        </w:rPr>
        <w:t>-</w:t>
      </w:r>
      <w:r w:rsidR="00AF1582" w:rsidRPr="0029301C">
        <w:rPr>
          <w:rFonts w:cs="Arial"/>
        </w:rPr>
        <w:t xml:space="preserve">sivuilla olevan </w:t>
      </w:r>
      <w:r w:rsidRPr="0029301C">
        <w:rPr>
          <w:rFonts w:cs="Arial"/>
        </w:rPr>
        <w:t>opiskelijan</w:t>
      </w:r>
      <w:r w:rsidRPr="6B7465E4">
        <w:rPr>
          <w:rFonts w:cs="Arial"/>
        </w:rPr>
        <w:t xml:space="preserve"> oppaan ja Wilman kautta. </w:t>
      </w:r>
    </w:p>
    <w:p w14:paraId="16ADC7D7" w14:textId="77777777" w:rsidR="00345E4A" w:rsidRPr="004759D8" w:rsidRDefault="00345E4A" w:rsidP="00345E4A">
      <w:pPr>
        <w:autoSpaceDE w:val="0"/>
        <w:autoSpaceDN w:val="0"/>
        <w:adjustRightInd w:val="0"/>
        <w:ind w:left="1304"/>
        <w:rPr>
          <w:rFonts w:cs="Arial"/>
        </w:rPr>
      </w:pPr>
      <w:r>
        <w:rPr>
          <w:rFonts w:cs="Arial"/>
        </w:rPr>
        <w:t xml:space="preserve">Vastuuopettajan tehtävä on järjestysääntöjen läpikäyminen opiskelijoiden kanssa, </w:t>
      </w:r>
      <w:r w:rsidRPr="6B7465E4">
        <w:rPr>
          <w:rFonts w:cs="Arial"/>
        </w:rPr>
        <w:t>osana orientoivia opintoja.</w:t>
      </w:r>
    </w:p>
    <w:p w14:paraId="23D84558" w14:textId="77777777" w:rsidR="00345E4A" w:rsidRDefault="00345E4A" w:rsidP="00345E4A">
      <w:pPr>
        <w:autoSpaceDE w:val="0"/>
        <w:autoSpaceDN w:val="0"/>
        <w:adjustRightInd w:val="0"/>
        <w:ind w:left="1304"/>
        <w:rPr>
          <w:rFonts w:cs="Arial"/>
        </w:rPr>
      </w:pPr>
      <w:r w:rsidRPr="004759D8">
        <w:rPr>
          <w:rFonts w:cs="Arial"/>
        </w:rPr>
        <w:t>Tarvittaessa tehdään tarkempia tiedotuksia ryhmäkohtaisesti.</w:t>
      </w:r>
    </w:p>
    <w:p w14:paraId="3AE90A53" w14:textId="77777777" w:rsidR="00345E4A" w:rsidRDefault="00345E4A" w:rsidP="00345E4A">
      <w:pPr>
        <w:autoSpaceDE w:val="0"/>
        <w:autoSpaceDN w:val="0"/>
        <w:adjustRightInd w:val="0"/>
        <w:ind w:left="1304"/>
        <w:rPr>
          <w:rFonts w:cs="Arial"/>
        </w:rPr>
      </w:pPr>
    </w:p>
    <w:p w14:paraId="193DE553" w14:textId="77777777" w:rsidR="00345E4A" w:rsidRPr="00B73D05" w:rsidRDefault="00345E4A" w:rsidP="00345E4A">
      <w:pPr>
        <w:autoSpaceDE w:val="0"/>
        <w:autoSpaceDN w:val="0"/>
        <w:adjustRightInd w:val="0"/>
        <w:ind w:left="1304"/>
        <w:rPr>
          <w:rFonts w:cs="Arial"/>
          <w:i/>
        </w:rPr>
      </w:pPr>
      <w:r w:rsidRPr="00B73D05">
        <w:rPr>
          <w:rFonts w:cs="Arial"/>
          <w:i/>
        </w:rPr>
        <w:t>Työpaikat</w:t>
      </w:r>
    </w:p>
    <w:p w14:paraId="76936C74" w14:textId="25ECA1E6" w:rsidR="00345E4A" w:rsidRPr="004759D8" w:rsidRDefault="00345E4A" w:rsidP="00345E4A">
      <w:pPr>
        <w:autoSpaceDE w:val="0"/>
        <w:autoSpaceDN w:val="0"/>
        <w:adjustRightInd w:val="0"/>
        <w:ind w:left="1304"/>
        <w:rPr>
          <w:rFonts w:cs="Arial"/>
        </w:rPr>
      </w:pPr>
      <w:r w:rsidRPr="00B03A57">
        <w:rPr>
          <w:rFonts w:cs="Arial"/>
        </w:rPr>
        <w:t xml:space="preserve">Järjestyssäännöt käydään läpi </w:t>
      </w:r>
      <w:r>
        <w:rPr>
          <w:rFonts w:cs="Arial"/>
        </w:rPr>
        <w:t xml:space="preserve">mahdollisuuksien mukaan </w:t>
      </w:r>
      <w:r w:rsidRPr="00B03A57">
        <w:rPr>
          <w:rFonts w:cs="Arial"/>
        </w:rPr>
        <w:t>työpaikkaohjaajakoulutuksessa.</w:t>
      </w:r>
    </w:p>
    <w:p w14:paraId="10B48D0A" w14:textId="77777777" w:rsidR="00345E4A" w:rsidRPr="004759D8" w:rsidRDefault="00345E4A" w:rsidP="00345E4A">
      <w:pPr>
        <w:autoSpaceDE w:val="0"/>
        <w:autoSpaceDN w:val="0"/>
        <w:adjustRightInd w:val="0"/>
        <w:rPr>
          <w:rFonts w:cs="Arial"/>
        </w:rPr>
      </w:pPr>
    </w:p>
    <w:p w14:paraId="79936583" w14:textId="77777777" w:rsidR="00345E4A" w:rsidRPr="00B73D05" w:rsidRDefault="00345E4A" w:rsidP="00345E4A">
      <w:pPr>
        <w:autoSpaceDE w:val="0"/>
        <w:autoSpaceDN w:val="0"/>
        <w:adjustRightInd w:val="0"/>
        <w:ind w:left="1304"/>
        <w:rPr>
          <w:rFonts w:cs="Arial"/>
          <w:i/>
        </w:rPr>
      </w:pPr>
      <w:r w:rsidRPr="00B73D05">
        <w:rPr>
          <w:rFonts w:cs="Arial"/>
          <w:i/>
        </w:rPr>
        <w:t>Opiskelijoiden huoltajat</w:t>
      </w:r>
    </w:p>
    <w:p w14:paraId="26AA4B3A" w14:textId="77777777" w:rsidR="00345E4A" w:rsidRPr="004759D8" w:rsidRDefault="00345E4A" w:rsidP="00345E4A">
      <w:pPr>
        <w:autoSpaceDE w:val="0"/>
        <w:autoSpaceDN w:val="0"/>
        <w:adjustRightInd w:val="0"/>
        <w:ind w:left="1304"/>
        <w:rPr>
          <w:rFonts w:cs="Arial"/>
        </w:rPr>
      </w:pPr>
      <w:r w:rsidRPr="00FF737F">
        <w:rPr>
          <w:rFonts w:cs="Arial"/>
        </w:rPr>
        <w:t>Järjestyssäännöistä tiedotetaan opiskelijoiden huoltajille kotiväenilloissa</w:t>
      </w:r>
      <w:r>
        <w:rPr>
          <w:rFonts w:cs="Arial"/>
        </w:rPr>
        <w:t>.</w:t>
      </w:r>
    </w:p>
    <w:p w14:paraId="6E14B4A1" w14:textId="60AD1EC4" w:rsidR="00345E4A" w:rsidRDefault="00345E4A" w:rsidP="00345E4A">
      <w:pPr>
        <w:autoSpaceDE w:val="0"/>
        <w:autoSpaceDN w:val="0"/>
        <w:adjustRightInd w:val="0"/>
        <w:ind w:left="1304"/>
        <w:rPr>
          <w:rFonts w:cs="Arial"/>
        </w:rPr>
      </w:pPr>
      <w:r w:rsidRPr="004759D8">
        <w:rPr>
          <w:rFonts w:cs="Arial"/>
        </w:rPr>
        <w:t>Järjestyssäännöistä tiedotetaan opiskelijoiden huoltajille</w:t>
      </w:r>
      <w:r>
        <w:rPr>
          <w:rFonts w:cs="Arial"/>
        </w:rPr>
        <w:t xml:space="preserve"> myös Wilmassa ja </w:t>
      </w:r>
      <w:r w:rsidR="00E752FD">
        <w:rPr>
          <w:rFonts w:cs="Arial"/>
        </w:rPr>
        <w:t>STEP-koulutuksen</w:t>
      </w:r>
      <w:r>
        <w:rPr>
          <w:rFonts w:cs="Arial"/>
        </w:rPr>
        <w:t xml:space="preserve"> www-sivuilla.</w:t>
      </w:r>
    </w:p>
    <w:p w14:paraId="2B62660C" w14:textId="77777777" w:rsidR="00345E4A" w:rsidRDefault="00345E4A" w:rsidP="00345E4A">
      <w:pPr>
        <w:autoSpaceDE w:val="0"/>
        <w:autoSpaceDN w:val="0"/>
        <w:adjustRightInd w:val="0"/>
        <w:ind w:left="1304"/>
        <w:rPr>
          <w:rFonts w:cs="Arial"/>
        </w:rPr>
      </w:pPr>
    </w:p>
    <w:p w14:paraId="78F1A103" w14:textId="77777777" w:rsidR="00345E4A" w:rsidRDefault="00345E4A" w:rsidP="00345E4A">
      <w:pPr>
        <w:autoSpaceDE w:val="0"/>
        <w:autoSpaceDN w:val="0"/>
        <w:adjustRightInd w:val="0"/>
        <w:ind w:left="1304"/>
        <w:rPr>
          <w:rFonts w:cs="Arial"/>
        </w:rPr>
      </w:pPr>
    </w:p>
    <w:p w14:paraId="68BAFB4E" w14:textId="77777777" w:rsidR="00345E4A" w:rsidRDefault="00345E4A" w:rsidP="00345E4A">
      <w:pPr>
        <w:autoSpaceDE w:val="0"/>
        <w:autoSpaceDN w:val="0"/>
        <w:adjustRightInd w:val="0"/>
        <w:ind w:left="1304"/>
        <w:rPr>
          <w:rFonts w:cs="Arial"/>
        </w:rPr>
      </w:pPr>
    </w:p>
    <w:p w14:paraId="6847CC0E" w14:textId="77777777" w:rsidR="00345E4A" w:rsidRDefault="00345E4A" w:rsidP="00345E4A">
      <w:pPr>
        <w:autoSpaceDE w:val="0"/>
        <w:autoSpaceDN w:val="0"/>
        <w:adjustRightInd w:val="0"/>
        <w:ind w:left="1304"/>
        <w:rPr>
          <w:rFonts w:cs="Arial"/>
        </w:rPr>
      </w:pPr>
    </w:p>
    <w:p w14:paraId="256C246E" w14:textId="77777777" w:rsidR="00345E4A" w:rsidRDefault="00345E4A" w:rsidP="00345E4A">
      <w:pPr>
        <w:autoSpaceDE w:val="0"/>
        <w:autoSpaceDN w:val="0"/>
        <w:adjustRightInd w:val="0"/>
        <w:ind w:left="1304"/>
        <w:rPr>
          <w:rFonts w:cs="Arial"/>
        </w:rPr>
      </w:pPr>
    </w:p>
    <w:p w14:paraId="5A16D490" w14:textId="362AE526" w:rsidR="00AA2638" w:rsidRPr="00CB0B08" w:rsidRDefault="00EB1E75" w:rsidP="00CB0B08">
      <w:pPr>
        <w:autoSpaceDE w:val="0"/>
        <w:autoSpaceDN w:val="0"/>
        <w:adjustRightInd w:val="0"/>
        <w:ind w:left="1304"/>
        <w:rPr>
          <w:rFonts w:cs="Arial"/>
        </w:rPr>
      </w:pPr>
      <w:r w:rsidRPr="0029301C">
        <w:rPr>
          <w:rFonts w:cs="Arial"/>
        </w:rPr>
        <w:t>STEP-koulutuksen</w:t>
      </w:r>
      <w:r w:rsidR="00345E4A" w:rsidRPr="0029301C">
        <w:rPr>
          <w:rFonts w:cs="Arial"/>
        </w:rPr>
        <w:t xml:space="preserve"> johtokunta on hyväksynyt järjestyssäännöt</w:t>
      </w:r>
      <w:r w:rsidR="0042019D">
        <w:rPr>
          <w:rFonts w:cs="Arial"/>
        </w:rPr>
        <w:t xml:space="preserve"> kokouksessaan</w:t>
      </w:r>
      <w:r w:rsidR="00345E4A" w:rsidRPr="0029301C">
        <w:rPr>
          <w:rFonts w:cs="Arial"/>
        </w:rPr>
        <w:t xml:space="preserve"> </w:t>
      </w:r>
      <w:r w:rsidR="0042019D">
        <w:rPr>
          <w:rFonts w:cs="Arial"/>
        </w:rPr>
        <w:t>1</w:t>
      </w:r>
      <w:r w:rsidR="003C11E0">
        <w:rPr>
          <w:rFonts w:cs="Arial"/>
        </w:rPr>
        <w:t>4</w:t>
      </w:r>
      <w:r w:rsidR="0042019D">
        <w:rPr>
          <w:rFonts w:cs="Arial"/>
        </w:rPr>
        <w:t>.9.2023</w:t>
      </w:r>
    </w:p>
    <w:sectPr w:rsidR="00AA2638" w:rsidRPr="00CB0B08" w:rsidSect="00AE2618">
      <w:headerReference w:type="default" r:id="rId10"/>
      <w:headerReference w:type="first" r:id="rId11"/>
      <w:footerReference w:type="first" r:id="rId12"/>
      <w:endnotePr>
        <w:numFmt w:val="decimal"/>
      </w:endnotePr>
      <w:pgSz w:w="11907" w:h="16840" w:code="9"/>
      <w:pgMar w:top="567" w:right="1304" w:bottom="1418" w:left="1134" w:header="567" w:footer="567"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D7FF" w14:textId="77777777" w:rsidR="0037551A" w:rsidRDefault="0037551A">
      <w:pPr>
        <w:spacing w:line="20" w:lineRule="exact"/>
      </w:pPr>
    </w:p>
  </w:endnote>
  <w:endnote w:type="continuationSeparator" w:id="0">
    <w:p w14:paraId="1D836A32" w14:textId="77777777" w:rsidR="0037551A" w:rsidRDefault="0037551A">
      <w:r>
        <w:t xml:space="preserve"> </w:t>
      </w:r>
    </w:p>
  </w:endnote>
  <w:endnote w:type="continuationNotice" w:id="1">
    <w:p w14:paraId="39C6BA04" w14:textId="77777777" w:rsidR="0037551A" w:rsidRDefault="003755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Borders>
        <w:left w:val="single" w:sz="8" w:space="0" w:color="333399"/>
        <w:right w:val="single" w:sz="8" w:space="0" w:color="333399"/>
        <w:insideH w:val="single" w:sz="8" w:space="0" w:color="333399"/>
        <w:insideV w:val="single" w:sz="8" w:space="0" w:color="333399"/>
      </w:tblBorders>
      <w:tblLayout w:type="fixed"/>
      <w:tblCellMar>
        <w:left w:w="70" w:type="dxa"/>
        <w:right w:w="70" w:type="dxa"/>
      </w:tblCellMar>
      <w:tblLook w:val="04A0" w:firstRow="1" w:lastRow="0" w:firstColumn="1" w:lastColumn="0" w:noHBand="0" w:noVBand="1"/>
    </w:tblPr>
    <w:tblGrid>
      <w:gridCol w:w="2338"/>
      <w:gridCol w:w="4733"/>
      <w:gridCol w:w="2409"/>
    </w:tblGrid>
    <w:tr w:rsidR="00393C7B" w:rsidRPr="00393C7B" w14:paraId="6EC004B7" w14:textId="77777777" w:rsidTr="00393C7B">
      <w:trPr>
        <w:cantSplit/>
        <w:trHeight w:val="580"/>
      </w:trPr>
      <w:tc>
        <w:tcPr>
          <w:tcW w:w="2338" w:type="dxa"/>
          <w:tcBorders>
            <w:top w:val="nil"/>
            <w:left w:val="single" w:sz="12" w:space="0" w:color="E01582"/>
            <w:bottom w:val="nil"/>
            <w:right w:val="single" w:sz="12" w:space="0" w:color="E01582"/>
          </w:tcBorders>
        </w:tcPr>
        <w:p w14:paraId="7EB06DAB" w14:textId="77777777" w:rsidR="00393C7B" w:rsidRPr="00393C7B" w:rsidRDefault="00393C7B" w:rsidP="00393C7B">
          <w:pPr>
            <w:tabs>
              <w:tab w:val="right" w:pos="9638"/>
            </w:tabs>
            <w:spacing w:line="260" w:lineRule="exact"/>
            <w:jc w:val="center"/>
            <w:rPr>
              <w:rFonts w:ascii="Garamond" w:hAnsi="Garamond"/>
              <w:b/>
              <w:color w:val="265F94"/>
              <w:sz w:val="16"/>
              <w:szCs w:val="24"/>
            </w:rPr>
          </w:pPr>
        </w:p>
        <w:p w14:paraId="516C23BE" w14:textId="77777777" w:rsidR="00393C7B" w:rsidRPr="00393C7B" w:rsidRDefault="00393C7B" w:rsidP="00393C7B">
          <w:pPr>
            <w:tabs>
              <w:tab w:val="right" w:pos="9638"/>
            </w:tabs>
            <w:spacing w:line="260" w:lineRule="exact"/>
            <w:jc w:val="center"/>
            <w:rPr>
              <w:rFonts w:cs="Arial"/>
              <w:sz w:val="16"/>
              <w:szCs w:val="16"/>
            </w:rPr>
          </w:pPr>
          <w:r w:rsidRPr="00393C7B">
            <w:rPr>
              <w:rFonts w:cs="Arial"/>
              <w:sz w:val="16"/>
              <w:szCs w:val="16"/>
            </w:rPr>
            <w:t>Kirkkopalvelut ry</w:t>
          </w:r>
          <w:r w:rsidRPr="00393C7B">
            <w:rPr>
              <w:rFonts w:cs="Arial"/>
              <w:sz w:val="16"/>
              <w:szCs w:val="16"/>
            </w:rPr>
            <w:br/>
            <w:t xml:space="preserve">Y-tunnus </w:t>
          </w:r>
          <w:proofErr w:type="gramStart"/>
          <w:r w:rsidRPr="00393C7B">
            <w:rPr>
              <w:rFonts w:cs="Arial"/>
              <w:sz w:val="16"/>
              <w:szCs w:val="16"/>
            </w:rPr>
            <w:t>0215281-7</w:t>
          </w:r>
          <w:proofErr w:type="gramEnd"/>
        </w:p>
      </w:tc>
      <w:tc>
        <w:tcPr>
          <w:tcW w:w="4735" w:type="dxa"/>
          <w:tcBorders>
            <w:top w:val="nil"/>
            <w:left w:val="single" w:sz="12" w:space="0" w:color="E01582"/>
            <w:bottom w:val="nil"/>
            <w:right w:val="single" w:sz="12" w:space="0" w:color="E01582"/>
          </w:tcBorders>
          <w:hideMark/>
        </w:tcPr>
        <w:p w14:paraId="3CA41C25" w14:textId="77777777" w:rsidR="00393C7B" w:rsidRPr="00393C7B" w:rsidRDefault="00393C7B" w:rsidP="00393C7B">
          <w:pPr>
            <w:tabs>
              <w:tab w:val="center" w:pos="4819"/>
              <w:tab w:val="right" w:pos="9638"/>
            </w:tabs>
            <w:spacing w:line="260" w:lineRule="exact"/>
            <w:jc w:val="center"/>
            <w:rPr>
              <w:rFonts w:cs="Arial"/>
              <w:sz w:val="16"/>
              <w:szCs w:val="16"/>
            </w:rPr>
          </w:pPr>
          <w:r w:rsidRPr="00393C7B">
            <w:rPr>
              <w:rFonts w:cs="Arial"/>
              <w:sz w:val="16"/>
              <w:szCs w:val="16"/>
            </w:rPr>
            <w:t>Järvenpääntie 640, 04400 JÄRVENPÄÄ</w:t>
          </w:r>
        </w:p>
        <w:p w14:paraId="7ED89566" w14:textId="77777777" w:rsidR="00393C7B" w:rsidRPr="00393C7B" w:rsidRDefault="00393C7B" w:rsidP="00393C7B">
          <w:pPr>
            <w:tabs>
              <w:tab w:val="center" w:pos="4819"/>
              <w:tab w:val="right" w:pos="9638"/>
            </w:tabs>
            <w:spacing w:line="260" w:lineRule="exact"/>
            <w:jc w:val="center"/>
            <w:rPr>
              <w:rFonts w:cs="Arial"/>
              <w:sz w:val="16"/>
              <w:szCs w:val="16"/>
            </w:rPr>
          </w:pPr>
          <w:r w:rsidRPr="00393C7B">
            <w:rPr>
              <w:rFonts w:cs="Arial"/>
              <w:sz w:val="16"/>
              <w:szCs w:val="16"/>
            </w:rPr>
            <w:t>Huvilakatu 31, 76130 PIEKSÄMÄKI</w:t>
          </w:r>
        </w:p>
        <w:p w14:paraId="55E861B7" w14:textId="77777777" w:rsidR="00393C7B" w:rsidRPr="00393C7B" w:rsidRDefault="00393C7B" w:rsidP="00393C7B">
          <w:pPr>
            <w:tabs>
              <w:tab w:val="center" w:pos="4819"/>
              <w:tab w:val="right" w:pos="9638"/>
            </w:tabs>
            <w:spacing w:line="260" w:lineRule="exact"/>
            <w:jc w:val="center"/>
            <w:rPr>
              <w:rFonts w:cs="Arial"/>
              <w:sz w:val="16"/>
              <w:szCs w:val="16"/>
            </w:rPr>
          </w:pPr>
          <w:r w:rsidRPr="00393C7B">
            <w:rPr>
              <w:rFonts w:cs="Arial"/>
              <w:sz w:val="16"/>
              <w:szCs w:val="16"/>
            </w:rPr>
            <w:t>Opistontie 21, 56100 RUOKOLAHTI</w:t>
          </w:r>
        </w:p>
        <w:p w14:paraId="35FDAD8E" w14:textId="77777777" w:rsidR="00E449AA" w:rsidRDefault="00393C7B" w:rsidP="00393C7B">
          <w:pPr>
            <w:tabs>
              <w:tab w:val="center" w:pos="4819"/>
              <w:tab w:val="right" w:pos="9638"/>
            </w:tabs>
            <w:spacing w:line="260" w:lineRule="exact"/>
            <w:jc w:val="center"/>
            <w:rPr>
              <w:rFonts w:cs="Arial"/>
              <w:sz w:val="16"/>
              <w:szCs w:val="16"/>
            </w:rPr>
          </w:pPr>
          <w:r w:rsidRPr="00393C7B">
            <w:rPr>
              <w:rFonts w:cs="Arial"/>
              <w:sz w:val="16"/>
              <w:szCs w:val="16"/>
            </w:rPr>
            <w:t xml:space="preserve">Siiriläntie </w:t>
          </w:r>
          <w:proofErr w:type="gramStart"/>
          <w:r w:rsidRPr="00393C7B">
            <w:rPr>
              <w:rFonts w:cs="Arial"/>
              <w:sz w:val="16"/>
              <w:szCs w:val="16"/>
            </w:rPr>
            <w:t>11-13</w:t>
          </w:r>
          <w:proofErr w:type="gramEnd"/>
          <w:r w:rsidRPr="00393C7B">
            <w:rPr>
              <w:rFonts w:cs="Arial"/>
              <w:sz w:val="16"/>
              <w:szCs w:val="16"/>
            </w:rPr>
            <w:t>, 62100 LAPUA</w:t>
          </w:r>
        </w:p>
        <w:p w14:paraId="4EF98677" w14:textId="673E6545" w:rsidR="00393C7B" w:rsidRPr="00393C7B" w:rsidRDefault="00867BEC" w:rsidP="00393C7B">
          <w:pPr>
            <w:tabs>
              <w:tab w:val="center" w:pos="4819"/>
              <w:tab w:val="right" w:pos="9638"/>
            </w:tabs>
            <w:spacing w:line="260" w:lineRule="exact"/>
            <w:jc w:val="center"/>
            <w:rPr>
              <w:rFonts w:ascii="Garamond" w:hAnsi="Garamond"/>
              <w:sz w:val="18"/>
            </w:rPr>
          </w:pPr>
          <w:r w:rsidRPr="0029301C">
            <w:rPr>
              <w:rFonts w:cs="Arial"/>
              <w:sz w:val="16"/>
              <w:szCs w:val="16"/>
            </w:rPr>
            <w:t>Opistontie 30, 69600 KAUSTINEN</w:t>
          </w:r>
          <w:r w:rsidR="00393C7B" w:rsidRPr="00393C7B">
            <w:rPr>
              <w:rFonts w:cs="Arial"/>
              <w:sz w:val="16"/>
              <w:szCs w:val="16"/>
            </w:rPr>
            <w:br/>
          </w:r>
          <w:proofErr w:type="spellStart"/>
          <w:r w:rsidR="00393C7B" w:rsidRPr="00393C7B">
            <w:rPr>
              <w:rFonts w:cs="Arial"/>
              <w:sz w:val="16"/>
              <w:szCs w:val="16"/>
            </w:rPr>
            <w:t>Seminariegatan</w:t>
          </w:r>
          <w:proofErr w:type="spellEnd"/>
          <w:r w:rsidR="00393C7B" w:rsidRPr="00393C7B">
            <w:rPr>
              <w:rFonts w:cs="Arial"/>
              <w:sz w:val="16"/>
              <w:szCs w:val="16"/>
            </w:rPr>
            <w:t xml:space="preserve"> 19, 66900 NYKARLEBY</w:t>
          </w:r>
        </w:p>
      </w:tc>
      <w:tc>
        <w:tcPr>
          <w:tcW w:w="2410" w:type="dxa"/>
          <w:tcBorders>
            <w:top w:val="nil"/>
            <w:left w:val="single" w:sz="12" w:space="0" w:color="E01582"/>
            <w:bottom w:val="nil"/>
            <w:right w:val="single" w:sz="12" w:space="0" w:color="E01582"/>
          </w:tcBorders>
        </w:tcPr>
        <w:p w14:paraId="55A86D07" w14:textId="77777777" w:rsidR="00393C7B" w:rsidRPr="00393C7B" w:rsidRDefault="00393C7B" w:rsidP="00393C7B">
          <w:pPr>
            <w:tabs>
              <w:tab w:val="center" w:pos="4819"/>
              <w:tab w:val="right" w:pos="9638"/>
            </w:tabs>
            <w:spacing w:line="260" w:lineRule="exact"/>
            <w:jc w:val="center"/>
            <w:rPr>
              <w:rFonts w:ascii="Garamond" w:hAnsi="Garamond"/>
              <w:sz w:val="18"/>
              <w:szCs w:val="18"/>
            </w:rPr>
          </w:pPr>
        </w:p>
        <w:p w14:paraId="396B91AA" w14:textId="7F1611CF" w:rsidR="00393C7B" w:rsidRPr="00393C7B" w:rsidRDefault="00E752FD" w:rsidP="00393C7B">
          <w:pPr>
            <w:tabs>
              <w:tab w:val="center" w:pos="4819"/>
              <w:tab w:val="right" w:pos="9638"/>
            </w:tabs>
            <w:spacing w:line="260" w:lineRule="exact"/>
            <w:jc w:val="center"/>
            <w:rPr>
              <w:rFonts w:cs="Arial"/>
              <w:sz w:val="16"/>
              <w:szCs w:val="16"/>
            </w:rPr>
          </w:pPr>
          <w:r>
            <w:rPr>
              <w:rFonts w:cs="Arial"/>
              <w:sz w:val="16"/>
              <w:szCs w:val="16"/>
            </w:rPr>
            <w:t>step.fi</w:t>
          </w:r>
        </w:p>
      </w:tc>
    </w:tr>
  </w:tbl>
  <w:p w14:paraId="5781D824" w14:textId="77777777" w:rsidR="00B8641D" w:rsidRDefault="00B8641D" w:rsidP="00B8641D">
    <w:pPr>
      <w:tabs>
        <w:tab w:val="center" w:pos="4158"/>
      </w:tabs>
    </w:pPr>
    <w:r>
      <w:rPr>
        <w:b/>
        <w:color w:val="265F94"/>
        <w:szCs w:val="24"/>
      </w:rPr>
      <w:tab/>
    </w:r>
  </w:p>
  <w:p w14:paraId="2B4DBA11" w14:textId="77777777" w:rsidR="00836BC9" w:rsidRDefault="00836BC9">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A9CC" w14:textId="77777777" w:rsidR="0037551A" w:rsidRDefault="0037551A">
      <w:r>
        <w:separator/>
      </w:r>
    </w:p>
  </w:footnote>
  <w:footnote w:type="continuationSeparator" w:id="0">
    <w:p w14:paraId="59D63DD0" w14:textId="77777777" w:rsidR="0037551A" w:rsidRDefault="0037551A">
      <w:r>
        <w:continuationSeparator/>
      </w:r>
    </w:p>
  </w:footnote>
  <w:footnote w:id="1">
    <w:p w14:paraId="37CF8EB5" w14:textId="77777777" w:rsidR="00345E4A" w:rsidRDefault="00345E4A" w:rsidP="00345E4A">
      <w:pPr>
        <w:pStyle w:val="Alaviitteenteksti"/>
      </w:pPr>
      <w:r>
        <w:rPr>
          <w:rStyle w:val="Alaviitteenviite"/>
        </w:rPr>
        <w:footnoteRef/>
      </w:r>
      <w:r>
        <w:t xml:space="preserve">   </w:t>
      </w:r>
    </w:p>
    <w:p w14:paraId="30A2870D" w14:textId="1815B772" w:rsidR="00345E4A" w:rsidRDefault="00345E4A" w:rsidP="00345E4A">
      <w:pPr>
        <w:pStyle w:val="Alaviitteenteksti"/>
      </w:pPr>
      <w:r>
        <w:t>Perusopetuslaki (628/1998) 29 § (1267/2013), laki ja asetus ammatillisesta koulutuksesta (531/2017)</w:t>
      </w:r>
      <w:r w:rsidR="00BE7524">
        <w:t xml:space="preserve">, </w:t>
      </w:r>
      <w:r w:rsidR="00BE7524" w:rsidRPr="0029301C">
        <w:t xml:space="preserve">Lukiolaki 10.8.2018/714, </w:t>
      </w:r>
      <w:r w:rsidRPr="0029301C">
        <w:t>oppilas- ja opiskelijahuoltolaki 1287/2013, 14.12.2017/886, Tupakkalaki 549/2016</w:t>
      </w:r>
      <w:r>
        <w:t>, Alkoholilaki 1143/1994 ja Järjestyslaki 612/2003</w:t>
      </w:r>
      <w:r w:rsidR="008C7E63">
        <w:t xml:space="preserve"> </w:t>
      </w:r>
    </w:p>
  </w:footnote>
  <w:footnote w:id="2">
    <w:p w14:paraId="6623DAA2" w14:textId="77777777" w:rsidR="00345E4A" w:rsidRDefault="00345E4A" w:rsidP="00345E4A">
      <w:pPr>
        <w:pStyle w:val="Alaviitteenteksti"/>
      </w:pPr>
      <w:r>
        <w:rPr>
          <w:rStyle w:val="Alaviitteenviite"/>
        </w:rPr>
        <w:footnoteRef/>
      </w:r>
      <w:r>
        <w:t xml:space="preserve"> Suomen perustuslaki (731/1999) 16 § sivistykselliset oikeudet, 6 § yhdenvertaisuus, 7 § oikeus elämään sekä</w:t>
      </w:r>
    </w:p>
    <w:p w14:paraId="08875BB0" w14:textId="77777777" w:rsidR="00345E4A" w:rsidRDefault="00345E4A" w:rsidP="00345E4A">
      <w:pPr>
        <w:pStyle w:val="Alaviitteenteksti"/>
      </w:pPr>
      <w:r>
        <w:t>henkilökohtaiseen vapauteen ja koskemattomuuteen ja 10 § yksityiselämän suoja sekä YK:n lapsen oikeuksien</w:t>
      </w:r>
    </w:p>
    <w:p w14:paraId="4BD51274" w14:textId="77777777" w:rsidR="00345E4A" w:rsidRDefault="00345E4A" w:rsidP="00345E4A">
      <w:pPr>
        <w:pStyle w:val="Alaviitteenteksti"/>
      </w:pPr>
      <w:r>
        <w:t>sopimus 28 ja 29 artikla oikeus koulutukseen.</w:t>
      </w:r>
    </w:p>
  </w:footnote>
  <w:footnote w:id="3">
    <w:p w14:paraId="4831C9BA" w14:textId="77777777" w:rsidR="00345E4A" w:rsidRDefault="00345E4A" w:rsidP="00345E4A">
      <w:pPr>
        <w:pStyle w:val="Alaviitteenteksti"/>
        <w:rPr>
          <w:rStyle w:val="Hyperlinkki"/>
        </w:rPr>
      </w:pPr>
      <w:r>
        <w:rPr>
          <w:rStyle w:val="Alaviitteenviite"/>
        </w:rPr>
        <w:footnoteRef/>
      </w:r>
      <w:r>
        <w:t xml:space="preserve"> Perusopetuslain 7 luvusta löytyvät säännökset oppivelvollisuudesta sekä oppilaan oikeuksista ja velvollisuuksista </w:t>
      </w:r>
      <w:hyperlink r:id="rId1" w:history="1">
        <w:r w:rsidRPr="00F22D2A">
          <w:rPr>
            <w:rStyle w:val="Hyperlinkki"/>
          </w:rPr>
          <w:t>http://www.finlex.fi/fi/laki/ajantasa/1998</w:t>
        </w:r>
      </w:hyperlink>
      <w:r>
        <w:t xml:space="preserve">. </w:t>
      </w:r>
      <w:r w:rsidRPr="00062E43">
        <w:t xml:space="preserve">Ammatillisesta koulutuksesta annetun lain 10 luvusta löytyvät säännökset opiskelijan oikeuksista ja velvollisuuksista </w:t>
      </w:r>
      <w:hyperlink r:id="rId2" w:history="1">
        <w:r w:rsidRPr="00877676">
          <w:rPr>
            <w:rStyle w:val="Hyperlinkki"/>
          </w:rPr>
          <w:t>https://www.finlex.fi/fi/laki/alkup/2017/20170531</w:t>
        </w:r>
      </w:hyperlink>
      <w:r>
        <w:rPr>
          <w:rStyle w:val="Hyperlinkki"/>
        </w:rPr>
        <w:t xml:space="preserve">, </w:t>
      </w:r>
      <w:r w:rsidRPr="00D31AFC">
        <w:rPr>
          <w:rStyle w:val="Hyperlinkki"/>
        </w:rPr>
        <w:t>A</w:t>
      </w:r>
      <w:r>
        <w:rPr>
          <w:rStyle w:val="Hyperlinkki"/>
        </w:rPr>
        <w:t xml:space="preserve">mmatillisen koulutuksen asetus </w:t>
      </w:r>
      <w:r w:rsidRPr="00D31AFC">
        <w:rPr>
          <w:rStyle w:val="Hyperlinkki"/>
        </w:rPr>
        <w:t>673/2017</w:t>
      </w:r>
      <w:r>
        <w:rPr>
          <w:rStyle w:val="Hyperlinkki"/>
        </w:rPr>
        <w:t xml:space="preserve">, </w:t>
      </w:r>
    </w:p>
    <w:p w14:paraId="3914B964" w14:textId="77777777" w:rsidR="00345E4A" w:rsidRPr="00D31AFC" w:rsidRDefault="00CF19AF" w:rsidP="00345E4A">
      <w:pPr>
        <w:pStyle w:val="Alaviitteenteksti"/>
      </w:pPr>
      <w:hyperlink r:id="rId3" w:history="1">
        <w:r w:rsidR="00345E4A" w:rsidRPr="00613791">
          <w:rPr>
            <w:rStyle w:val="Hyperlinkki"/>
          </w:rPr>
          <w:t>https://www.filex.fi/fi/laki/akup/2017/20170673?search%5Btype%5D=pika&amp;search%5Bpika%5D=ammatillisen%20koulutuksen%20asetus</w:t>
        </w:r>
      </w:hyperlink>
    </w:p>
  </w:footnote>
  <w:footnote w:id="4">
    <w:p w14:paraId="6B18FC7B" w14:textId="77777777" w:rsidR="00345E4A" w:rsidRDefault="00345E4A" w:rsidP="00345E4A">
      <w:pPr>
        <w:pStyle w:val="Alaviitteenteksti"/>
      </w:pPr>
      <w:r w:rsidRPr="009047D9">
        <w:rPr>
          <w:rStyle w:val="Alaviitteenviite"/>
        </w:rPr>
        <w:footnoteRef/>
      </w:r>
      <w:r w:rsidRPr="009047D9">
        <w:t xml:space="preserve"> </w:t>
      </w:r>
      <w:hyperlink r:id="rId4" w:anchor="Pidp451104576" w:history="1">
        <w:r w:rsidRPr="00613791">
          <w:rPr>
            <w:rStyle w:val="Hyperlinkki"/>
          </w:rPr>
          <w:t>https://www.finlex.fi/fi/laki/alkup/2017/20170531#Pidp451104576</w:t>
        </w:r>
      </w:hyperlink>
      <w:r>
        <w:t>, 94</w:t>
      </w:r>
      <w:r w:rsidRPr="00CE09CA">
        <w:t>§</w:t>
      </w:r>
    </w:p>
    <w:p w14:paraId="389ADBA4" w14:textId="77777777" w:rsidR="00345E4A" w:rsidRDefault="00345E4A" w:rsidP="00345E4A">
      <w:pPr>
        <w:pStyle w:val="Alaviitteenteksti"/>
      </w:pPr>
    </w:p>
    <w:p w14:paraId="27E8FE38" w14:textId="77777777" w:rsidR="00345E4A" w:rsidRDefault="00345E4A" w:rsidP="00345E4A">
      <w:pPr>
        <w:pStyle w:val="Alaviitteenteksti"/>
        <w:rPr>
          <w:rStyle w:val="Hyperlinkki"/>
        </w:rPr>
      </w:pPr>
    </w:p>
    <w:p w14:paraId="306D6371" w14:textId="77777777" w:rsidR="00345E4A" w:rsidRPr="00D31AFC" w:rsidRDefault="00345E4A" w:rsidP="00345E4A">
      <w:pPr>
        <w:pStyle w:val="Alaviitteenteksti"/>
        <w:rPr>
          <w:u w:val="single"/>
        </w:rPr>
      </w:pPr>
    </w:p>
    <w:p w14:paraId="6F8CA942" w14:textId="77777777" w:rsidR="00345E4A" w:rsidRDefault="00345E4A" w:rsidP="00345E4A">
      <w:pPr>
        <w:pStyle w:val="Alaviitteenteksti"/>
      </w:pPr>
    </w:p>
  </w:footnote>
  <w:footnote w:id="5">
    <w:p w14:paraId="0246468F" w14:textId="77777777" w:rsidR="00345E4A" w:rsidRDefault="00345E4A" w:rsidP="00345E4A">
      <w:pPr>
        <w:pStyle w:val="Alaviitteenteksti"/>
      </w:pPr>
      <w:r>
        <w:rPr>
          <w:rStyle w:val="Alaviitteenviite"/>
        </w:rPr>
        <w:footnoteRef/>
      </w:r>
      <w:r>
        <w:t xml:space="preserve"> Vahingonkorvauslaki </w:t>
      </w:r>
      <w:r w:rsidRPr="007E3983">
        <w:t>1974/19740412</w:t>
      </w:r>
    </w:p>
  </w:footnote>
  <w:footnote w:id="6">
    <w:p w14:paraId="5D0D9FE8" w14:textId="77777777" w:rsidR="00345E4A" w:rsidRDefault="00345E4A" w:rsidP="00345E4A">
      <w:pPr>
        <w:pStyle w:val="Alaviitteenteksti"/>
      </w:pPr>
      <w:r>
        <w:rPr>
          <w:rStyle w:val="Alaviitteenviite"/>
        </w:rPr>
        <w:footnoteRef/>
      </w:r>
      <w:r>
        <w:t xml:space="preserve"> </w:t>
      </w:r>
      <w:hyperlink r:id="rId5" w:history="1">
        <w:r w:rsidRPr="00613791">
          <w:rPr>
            <w:rStyle w:val="Hyperlinkki"/>
          </w:rPr>
          <w:t>https://www.toivointra.fi/component/content/article/11-henkilosto/2166-pelastussuunnitelmat</w:t>
        </w:r>
      </w:hyperlink>
    </w:p>
  </w:footnote>
  <w:footnote w:id="7">
    <w:p w14:paraId="5033B967" w14:textId="4A617D46" w:rsidR="00345E4A" w:rsidRDefault="00345E4A" w:rsidP="00345E4A">
      <w:pPr>
        <w:pStyle w:val="Alaviitteenteksti"/>
      </w:pPr>
      <w:r>
        <w:rPr>
          <w:rStyle w:val="Alaviitteenviite"/>
        </w:rPr>
        <w:footnoteRef/>
      </w:r>
      <w:r>
        <w:t xml:space="preserve"> Kameravalvontaa koskevat henkilötietolain 5, 6, 7, 9, 24, 32 ja 34 §:t. Ks. tarkemmin Tietosuojavaltuutetun toimiston</w:t>
      </w:r>
      <w:r w:rsidR="008E1B94">
        <w:t xml:space="preserve"> </w:t>
      </w:r>
      <w:r>
        <w:t>opas: Kameravalvonnan yksityisyyden suoja ja henkilötietojen käsittely 2011</w:t>
      </w:r>
    </w:p>
  </w:footnote>
  <w:footnote w:id="8">
    <w:p w14:paraId="6B5C95A2" w14:textId="77777777" w:rsidR="00345E4A" w:rsidRDefault="00345E4A" w:rsidP="00345E4A">
      <w:pPr>
        <w:pStyle w:val="Alaviitteenteksti"/>
      </w:pPr>
      <w:r>
        <w:rPr>
          <w:rStyle w:val="Alaviitteenviite"/>
        </w:rPr>
        <w:footnoteRef/>
      </w:r>
      <w:r>
        <w:t xml:space="preserve"> Tupakkalaki </w:t>
      </w:r>
      <w:r w:rsidRPr="00CB3DA2">
        <w:t>29.6.2016/549</w:t>
      </w:r>
      <w:r>
        <w:t xml:space="preserve">, 74 §Yleiset tupakointikiellot </w:t>
      </w:r>
      <w:hyperlink r:id="rId6" w:anchor="L10P74" w:history="1">
        <w:r w:rsidRPr="00613791">
          <w:rPr>
            <w:rStyle w:val="Hyperlinkki"/>
          </w:rPr>
          <w:t>https://www.finlex.fi/fi/laki/ajatasa/2016/20160549#L10P74</w:t>
        </w:r>
      </w:hyperlink>
    </w:p>
  </w:footnote>
  <w:footnote w:id="9">
    <w:p w14:paraId="557D1644" w14:textId="77777777" w:rsidR="001B3C28" w:rsidRPr="001B3C28" w:rsidRDefault="00345E4A" w:rsidP="001B3C28">
      <w:pPr>
        <w:pStyle w:val="Alaviitteenteksti"/>
      </w:pPr>
      <w:r w:rsidRPr="0029301C">
        <w:rPr>
          <w:rStyle w:val="Alaviitteenviite"/>
        </w:rPr>
        <w:footnoteRef/>
      </w:r>
      <w:r w:rsidRPr="0029301C">
        <w:t xml:space="preserve"> Perusopetuslaki 29 §, laki ammatillisesta koulutuksesta luku 9</w:t>
      </w:r>
      <w:r w:rsidR="00DD73C2" w:rsidRPr="0029301C">
        <w:t xml:space="preserve">, Lukiolaki </w:t>
      </w:r>
      <w:r w:rsidR="00127870" w:rsidRPr="0029301C">
        <w:t>41</w:t>
      </w:r>
      <w:r w:rsidR="00956D83" w:rsidRPr="0029301C">
        <w:t xml:space="preserve"> §, </w:t>
      </w:r>
      <w:r w:rsidRPr="0029301C">
        <w:t xml:space="preserve">ja järjestyslaki (612/2003) 9§. </w:t>
      </w:r>
      <w:r w:rsidR="009E34EB" w:rsidRPr="0029301C">
        <w:t>Oppivelvollisuuslaki</w:t>
      </w:r>
      <w:r w:rsidR="001B3C28" w:rsidRPr="0029301C">
        <w:t>1214/2020</w:t>
      </w:r>
    </w:p>
    <w:p w14:paraId="59E5534C" w14:textId="71E01644" w:rsidR="00345E4A" w:rsidRPr="00467BC9" w:rsidRDefault="00345E4A" w:rsidP="00345E4A">
      <w:pPr>
        <w:pStyle w:val="Alaviitteenteksti"/>
        <w:rPr>
          <w:color w:val="FF0000"/>
        </w:rPr>
      </w:pPr>
      <w:r w:rsidRPr="00CB3DA2">
        <w:t xml:space="preserve">Oppilaitokseen ei saa tuoda eikä työpäivän aikana pitää hallussa sellaista esinettä tai ainetta, jonka hallussapito on muussa laissa kielletty tai jolla voidaan vaarantaa omaa tai toisen turvallisuutta taikka joka erityisesti soveltuu omaisuuden </w:t>
      </w:r>
      <w:proofErr w:type="gramStart"/>
      <w:r w:rsidRPr="00CB3DA2">
        <w:t>vahingoittamiseen</w:t>
      </w:r>
      <w:proofErr w:type="gramEnd"/>
      <w:r w:rsidRPr="00CB3DA2">
        <w:t xml:space="preserve"> ja jonka hallussapidolle ei ole hyväksyttävää syytä</w:t>
      </w:r>
      <w:r>
        <w:t xml:space="preserve">. </w:t>
      </w:r>
    </w:p>
  </w:footnote>
  <w:footnote w:id="10">
    <w:p w14:paraId="08116D2B" w14:textId="64C55A5A" w:rsidR="00345E4A" w:rsidRDefault="00345E4A" w:rsidP="00345E4A">
      <w:pPr>
        <w:pStyle w:val="Alaviitteenteksti"/>
      </w:pPr>
      <w:r>
        <w:rPr>
          <w:rStyle w:val="Alaviitteenviite"/>
        </w:rPr>
        <w:footnoteRef/>
      </w:r>
      <w:r>
        <w:t xml:space="preserve"> Perusopetuslain mukaisia kurinpitokeinoja ja muita seuraamuksia ovat 35 § 3 mom. siivousvelvoite, 35a §</w:t>
      </w:r>
      <w:r w:rsidR="00A47C81">
        <w:t xml:space="preserve">, </w:t>
      </w:r>
      <w:r>
        <w:t>kasvatuskeskustelu, 36 § 1 mom. jälki-istunto, 36 § 2 mom. oppilaan määrääminen poistumaan, 36 § 3 mom.</w:t>
      </w:r>
      <w:r w:rsidR="00A47C81">
        <w:t xml:space="preserve"> </w:t>
      </w:r>
      <w:r>
        <w:t xml:space="preserve">oppilaan opetukseen osallistumisen </w:t>
      </w:r>
      <w:proofErr w:type="spellStart"/>
      <w:r>
        <w:t>evääminen</w:t>
      </w:r>
      <w:proofErr w:type="spellEnd"/>
      <w:r>
        <w:t>, 36 § 4 mom. oppilaan määrääminen tekemään kotitehtäviään,</w:t>
      </w:r>
      <w:r w:rsidR="00A47C81">
        <w:t xml:space="preserve"> </w:t>
      </w:r>
      <w:r>
        <w:t>36 § 1 mom. kirjallinen varoitus ja 36 § 1 mom. määräaikainen erottaminen. Perusopetuslain mukaisia</w:t>
      </w:r>
      <w:r w:rsidR="00A47C81">
        <w:t xml:space="preserve"> </w:t>
      </w:r>
      <w:r>
        <w:t>turvaamistoimenpiteitä ovat 36b § 1 mom. oppilaan poistaminen tilasta, 36d § esineiden tai aineiden haltuunotto</w:t>
      </w:r>
      <w:r w:rsidR="00A47C81">
        <w:t xml:space="preserve"> </w:t>
      </w:r>
      <w:r>
        <w:t xml:space="preserve">ja 36e § tavaroiden tarkastaminen sekä 36b § 2 mom. ja 36 d 2 mom. voimakeinojen käyttäminen. </w:t>
      </w:r>
      <w:r w:rsidRPr="00CB3DA2">
        <w:t>Laki ammatillisesta koulutuksesta, Kurinpito 85 §</w:t>
      </w:r>
    </w:p>
  </w:footnote>
  <w:footnote w:id="11">
    <w:p w14:paraId="1F95B927" w14:textId="77777777" w:rsidR="00345E4A" w:rsidRDefault="00345E4A" w:rsidP="00345E4A">
      <w:pPr>
        <w:pStyle w:val="Alaviitteenteksti"/>
      </w:pPr>
      <w:r>
        <w:rPr>
          <w:rStyle w:val="Alaviitteenviite"/>
        </w:rPr>
        <w:footnoteRef/>
      </w:r>
      <w:r>
        <w:t xml:space="preserve"> Laki ammatillisesta koulutuksesta 82 § Opiskeluoikeuden peruuttamiseen liittyvä tiedonsaanti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2D7" w14:textId="77777777" w:rsidR="00836BC9" w:rsidRDefault="00836BC9">
    <w:pPr>
      <w:pStyle w:val="Yltunniste"/>
      <w:rPr>
        <w:rStyle w:val="Sivunumero"/>
      </w:rPr>
    </w:pPr>
    <w:r>
      <w:tab/>
    </w:r>
    <w:r>
      <w:tab/>
    </w:r>
    <w:r w:rsidR="004F67AB">
      <w:rPr>
        <w:rStyle w:val="Sivunumero"/>
      </w:rPr>
      <w:fldChar w:fldCharType="begin"/>
    </w:r>
    <w:r>
      <w:rPr>
        <w:rStyle w:val="Sivunumero"/>
      </w:rPr>
      <w:instrText xml:space="preserve"> PAGE </w:instrText>
    </w:r>
    <w:r w:rsidR="004F67AB">
      <w:rPr>
        <w:rStyle w:val="Sivunumero"/>
      </w:rPr>
      <w:fldChar w:fldCharType="separate"/>
    </w:r>
    <w:r>
      <w:rPr>
        <w:rStyle w:val="Sivunumero"/>
        <w:noProof/>
      </w:rPr>
      <w:t>1</w:t>
    </w:r>
    <w:r w:rsidR="004F67AB">
      <w:rPr>
        <w:rStyle w:val="Sivunumero"/>
      </w:rPr>
      <w:fldChar w:fldCharType="end"/>
    </w:r>
    <w:r>
      <w:rPr>
        <w:rStyle w:val="Sivunumero"/>
      </w:rPr>
      <w:t xml:space="preserve"> (</w:t>
    </w:r>
    <w:r w:rsidR="00B73D05">
      <w:rPr>
        <w:rStyle w:val="Sivunumero"/>
        <w:noProof/>
      </w:rPr>
      <w:fldChar w:fldCharType="begin"/>
    </w:r>
    <w:r w:rsidR="00B73D05">
      <w:rPr>
        <w:rStyle w:val="Sivunumero"/>
        <w:noProof/>
      </w:rPr>
      <w:instrText xml:space="preserve"> NUMPAGES  \* MERGEFORMAT </w:instrText>
    </w:r>
    <w:r w:rsidR="00B73D05">
      <w:rPr>
        <w:rStyle w:val="Sivunumero"/>
        <w:noProof/>
      </w:rPr>
      <w:fldChar w:fldCharType="separate"/>
    </w:r>
    <w:r w:rsidR="009C6362" w:rsidRPr="009C6362">
      <w:rPr>
        <w:rStyle w:val="Sivunumero"/>
        <w:noProof/>
      </w:rPr>
      <w:t>1</w:t>
    </w:r>
    <w:r w:rsidR="00B73D05">
      <w:rPr>
        <w:rStyle w:val="Sivunumero"/>
        <w:noProof/>
      </w:rPr>
      <w:fldChar w:fldCharType="end"/>
    </w:r>
    <w:r>
      <w:rPr>
        <w:rStyle w:val="Sivunumero"/>
      </w:rPr>
      <w:t>)</w:t>
    </w:r>
  </w:p>
  <w:p w14:paraId="026929CF" w14:textId="77777777" w:rsidR="00836BC9" w:rsidRDefault="00836BC9">
    <w:pPr>
      <w:pStyle w:val="Yltunniste"/>
      <w:rPr>
        <w:rStyle w:val="Sivunumero"/>
      </w:rPr>
    </w:pPr>
  </w:p>
  <w:p w14:paraId="1775ACAA" w14:textId="77777777" w:rsidR="00836BC9" w:rsidRDefault="00836BC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6" w:type="dxa"/>
      <w:tblInd w:w="-142" w:type="dxa"/>
      <w:tblLayout w:type="fixed"/>
      <w:tblCellMar>
        <w:left w:w="70" w:type="dxa"/>
        <w:right w:w="70" w:type="dxa"/>
      </w:tblCellMar>
      <w:tblLook w:val="0000" w:firstRow="0" w:lastRow="0" w:firstColumn="0" w:lastColumn="0" w:noHBand="0" w:noVBand="0"/>
    </w:tblPr>
    <w:tblGrid>
      <w:gridCol w:w="6287"/>
      <w:gridCol w:w="3428"/>
      <w:gridCol w:w="711"/>
    </w:tblGrid>
    <w:tr w:rsidR="00836BC9" w14:paraId="0CDE28A0" w14:textId="77777777" w:rsidTr="00AF27AB">
      <w:trPr>
        <w:cantSplit/>
        <w:trHeight w:val="454"/>
      </w:trPr>
      <w:tc>
        <w:tcPr>
          <w:tcW w:w="6287" w:type="dxa"/>
          <w:vMerge w:val="restart"/>
          <w:tcBorders>
            <w:bottom w:val="nil"/>
          </w:tcBorders>
          <w:noWrap/>
          <w:tcMar>
            <w:left w:w="0" w:type="dxa"/>
          </w:tcMar>
          <w:vAlign w:val="center"/>
        </w:tcPr>
        <w:p w14:paraId="68656350" w14:textId="05574940" w:rsidR="00836BC9" w:rsidRDefault="00AF27AB" w:rsidP="00AF27AB">
          <w:pPr>
            <w:pStyle w:val="Yltunniste"/>
            <w:tabs>
              <w:tab w:val="clear" w:pos="4819"/>
            </w:tabs>
            <w:ind w:left="-142"/>
          </w:pPr>
          <w:r>
            <w:rPr>
              <w:noProof/>
            </w:rPr>
            <w:t xml:space="preserve">   </w:t>
          </w:r>
          <w:r w:rsidR="00C13595">
            <w:rPr>
              <w:noProof/>
            </w:rPr>
            <w:drawing>
              <wp:inline distT="0" distB="0" distL="0" distR="0" wp14:anchorId="34645C33" wp14:editId="23DD3F5D">
                <wp:extent cx="1382273" cy="784629"/>
                <wp:effectExtent l="0" t="0" r="889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398304" cy="793729"/>
                        </a:xfrm>
                        <a:prstGeom prst="rect">
                          <a:avLst/>
                        </a:prstGeom>
                      </pic:spPr>
                    </pic:pic>
                  </a:graphicData>
                </a:graphic>
              </wp:inline>
            </w:drawing>
          </w:r>
        </w:p>
      </w:tc>
      <w:tc>
        <w:tcPr>
          <w:tcW w:w="3428" w:type="dxa"/>
          <w:tcBorders>
            <w:bottom w:val="nil"/>
          </w:tcBorders>
          <w:vAlign w:val="bottom"/>
        </w:tcPr>
        <w:p w14:paraId="149FD480" w14:textId="4A952FB4" w:rsidR="00836BC9" w:rsidRPr="00674ADB" w:rsidRDefault="00836BC9" w:rsidP="008C489D">
          <w:pPr>
            <w:pStyle w:val="Yltunniste"/>
            <w:jc w:val="right"/>
            <w:rPr>
              <w:szCs w:val="24"/>
            </w:rPr>
          </w:pPr>
        </w:p>
      </w:tc>
      <w:tc>
        <w:tcPr>
          <w:tcW w:w="711" w:type="dxa"/>
          <w:vMerge w:val="restart"/>
          <w:tcBorders>
            <w:bottom w:val="nil"/>
          </w:tcBorders>
        </w:tcPr>
        <w:p w14:paraId="52A7DD35" w14:textId="77777777" w:rsidR="00836BC9" w:rsidRDefault="00836BC9">
          <w:pPr>
            <w:pStyle w:val="Yltunniste"/>
          </w:pPr>
        </w:p>
      </w:tc>
    </w:tr>
    <w:tr w:rsidR="00836BC9" w14:paraId="62DEE165" w14:textId="77777777" w:rsidTr="00AA2638">
      <w:trPr>
        <w:cantSplit/>
        <w:trHeight w:hRule="exact" w:val="257"/>
      </w:trPr>
      <w:tc>
        <w:tcPr>
          <w:tcW w:w="6287" w:type="dxa"/>
          <w:vMerge/>
        </w:tcPr>
        <w:p w14:paraId="41C94AF5" w14:textId="77777777" w:rsidR="00836BC9" w:rsidRDefault="00836BC9">
          <w:pPr>
            <w:pStyle w:val="Yltunniste"/>
            <w:tabs>
              <w:tab w:val="clear" w:pos="4819"/>
            </w:tabs>
          </w:pPr>
        </w:p>
      </w:tc>
      <w:tc>
        <w:tcPr>
          <w:tcW w:w="3428" w:type="dxa"/>
        </w:tcPr>
        <w:p w14:paraId="624D61C2" w14:textId="77777777" w:rsidR="00836BC9" w:rsidRDefault="00836BC9">
          <w:pPr>
            <w:pStyle w:val="Yltunniste"/>
          </w:pPr>
        </w:p>
      </w:tc>
      <w:tc>
        <w:tcPr>
          <w:tcW w:w="711" w:type="dxa"/>
          <w:vMerge/>
        </w:tcPr>
        <w:p w14:paraId="4DAC37A0" w14:textId="77777777" w:rsidR="00836BC9" w:rsidRDefault="00836BC9">
          <w:pPr>
            <w:pStyle w:val="Yltunniste"/>
          </w:pPr>
        </w:p>
      </w:tc>
    </w:tr>
    <w:tr w:rsidR="00836BC9" w14:paraId="5E6F9C1F" w14:textId="77777777" w:rsidTr="00854B01">
      <w:trPr>
        <w:cantSplit/>
        <w:trHeight w:hRule="exact" w:val="170"/>
      </w:trPr>
      <w:tc>
        <w:tcPr>
          <w:tcW w:w="6287" w:type="dxa"/>
          <w:vMerge/>
        </w:tcPr>
        <w:p w14:paraId="1B79CB97" w14:textId="77777777" w:rsidR="00836BC9" w:rsidRDefault="00836BC9">
          <w:pPr>
            <w:pStyle w:val="Yltunniste"/>
            <w:tabs>
              <w:tab w:val="clear" w:pos="4819"/>
            </w:tabs>
          </w:pPr>
        </w:p>
      </w:tc>
      <w:tc>
        <w:tcPr>
          <w:tcW w:w="3428" w:type="dxa"/>
        </w:tcPr>
        <w:p w14:paraId="2A8428EA" w14:textId="77777777" w:rsidR="00836BC9" w:rsidRDefault="00836BC9">
          <w:pPr>
            <w:pStyle w:val="Yltunniste"/>
          </w:pPr>
        </w:p>
      </w:tc>
      <w:tc>
        <w:tcPr>
          <w:tcW w:w="711" w:type="dxa"/>
          <w:vMerge/>
        </w:tcPr>
        <w:p w14:paraId="2B22504E" w14:textId="77777777" w:rsidR="00836BC9" w:rsidRDefault="00836BC9">
          <w:pPr>
            <w:pStyle w:val="Yltunniste"/>
          </w:pPr>
        </w:p>
      </w:tc>
    </w:tr>
    <w:tr w:rsidR="00836BC9" w14:paraId="60F207F9" w14:textId="77777777" w:rsidTr="00854B01">
      <w:trPr>
        <w:cantSplit/>
        <w:trHeight w:val="437"/>
      </w:trPr>
      <w:tc>
        <w:tcPr>
          <w:tcW w:w="6287" w:type="dxa"/>
          <w:vMerge/>
        </w:tcPr>
        <w:p w14:paraId="7AC53EA7" w14:textId="77777777" w:rsidR="00836BC9" w:rsidRDefault="00836BC9">
          <w:pPr>
            <w:pStyle w:val="Yltunniste"/>
            <w:tabs>
              <w:tab w:val="clear" w:pos="4819"/>
            </w:tabs>
          </w:pPr>
        </w:p>
      </w:tc>
      <w:tc>
        <w:tcPr>
          <w:tcW w:w="3428" w:type="dxa"/>
        </w:tcPr>
        <w:p w14:paraId="7C01945C" w14:textId="77777777" w:rsidR="00836BC9" w:rsidRDefault="00836BC9" w:rsidP="0048229D"/>
      </w:tc>
      <w:tc>
        <w:tcPr>
          <w:tcW w:w="711" w:type="dxa"/>
          <w:vMerge/>
        </w:tcPr>
        <w:p w14:paraId="63A58BD3" w14:textId="77777777" w:rsidR="00836BC9" w:rsidRDefault="00836BC9">
          <w:pPr>
            <w:pStyle w:val="Yltunniste"/>
          </w:pPr>
        </w:p>
      </w:tc>
    </w:tr>
  </w:tbl>
  <w:p w14:paraId="4028D1FE" w14:textId="77777777" w:rsidR="00836BC9" w:rsidRPr="00DA499F" w:rsidRDefault="00836BC9">
    <w:pPr>
      <w:pStyle w:val="Yltunniste"/>
      <w:tabs>
        <w:tab w:val="clear" w:pos="4819"/>
        <w:tab w:val="clear" w:pos="963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3C6"/>
    <w:multiLevelType w:val="hybridMultilevel"/>
    <w:tmpl w:val="3628234A"/>
    <w:lvl w:ilvl="0" w:tplc="09CAFBB4">
      <w:start w:val="1"/>
      <w:numFmt w:val="bullet"/>
      <w:lvlText w:val=""/>
      <w:lvlJc w:val="left"/>
      <w:pPr>
        <w:tabs>
          <w:tab w:val="num" w:pos="2968"/>
        </w:tabs>
        <w:ind w:left="2948" w:hanging="340"/>
      </w:pPr>
      <w:rPr>
        <w:rFonts w:ascii="Symbol" w:hAnsi="Symbol" w:hint="default"/>
      </w:rPr>
    </w:lvl>
    <w:lvl w:ilvl="1" w:tplc="DA5A6D80" w:tentative="1">
      <w:start w:val="1"/>
      <w:numFmt w:val="bullet"/>
      <w:lvlText w:val="o"/>
      <w:lvlJc w:val="left"/>
      <w:pPr>
        <w:tabs>
          <w:tab w:val="num" w:pos="4048"/>
        </w:tabs>
        <w:ind w:left="4048" w:hanging="360"/>
      </w:pPr>
      <w:rPr>
        <w:rFonts w:ascii="Courier New" w:hAnsi="Courier New" w:hint="default"/>
      </w:rPr>
    </w:lvl>
    <w:lvl w:ilvl="2" w:tplc="5C3A7AF0" w:tentative="1">
      <w:start w:val="1"/>
      <w:numFmt w:val="bullet"/>
      <w:lvlText w:val=""/>
      <w:lvlJc w:val="left"/>
      <w:pPr>
        <w:tabs>
          <w:tab w:val="num" w:pos="4768"/>
        </w:tabs>
        <w:ind w:left="4768" w:hanging="360"/>
      </w:pPr>
      <w:rPr>
        <w:rFonts w:ascii="Wingdings" w:hAnsi="Wingdings" w:hint="default"/>
      </w:rPr>
    </w:lvl>
    <w:lvl w:ilvl="3" w:tplc="EF843C3A" w:tentative="1">
      <w:start w:val="1"/>
      <w:numFmt w:val="bullet"/>
      <w:lvlText w:val=""/>
      <w:lvlJc w:val="left"/>
      <w:pPr>
        <w:tabs>
          <w:tab w:val="num" w:pos="5488"/>
        </w:tabs>
        <w:ind w:left="5488" w:hanging="360"/>
      </w:pPr>
      <w:rPr>
        <w:rFonts w:ascii="Symbol" w:hAnsi="Symbol" w:hint="default"/>
      </w:rPr>
    </w:lvl>
    <w:lvl w:ilvl="4" w:tplc="0220090E" w:tentative="1">
      <w:start w:val="1"/>
      <w:numFmt w:val="bullet"/>
      <w:lvlText w:val="o"/>
      <w:lvlJc w:val="left"/>
      <w:pPr>
        <w:tabs>
          <w:tab w:val="num" w:pos="6208"/>
        </w:tabs>
        <w:ind w:left="6208" w:hanging="360"/>
      </w:pPr>
      <w:rPr>
        <w:rFonts w:ascii="Courier New" w:hAnsi="Courier New" w:hint="default"/>
      </w:rPr>
    </w:lvl>
    <w:lvl w:ilvl="5" w:tplc="B7D4C578" w:tentative="1">
      <w:start w:val="1"/>
      <w:numFmt w:val="bullet"/>
      <w:lvlText w:val=""/>
      <w:lvlJc w:val="left"/>
      <w:pPr>
        <w:tabs>
          <w:tab w:val="num" w:pos="6928"/>
        </w:tabs>
        <w:ind w:left="6928" w:hanging="360"/>
      </w:pPr>
      <w:rPr>
        <w:rFonts w:ascii="Wingdings" w:hAnsi="Wingdings" w:hint="default"/>
      </w:rPr>
    </w:lvl>
    <w:lvl w:ilvl="6" w:tplc="198A3172" w:tentative="1">
      <w:start w:val="1"/>
      <w:numFmt w:val="bullet"/>
      <w:lvlText w:val=""/>
      <w:lvlJc w:val="left"/>
      <w:pPr>
        <w:tabs>
          <w:tab w:val="num" w:pos="7648"/>
        </w:tabs>
        <w:ind w:left="7648" w:hanging="360"/>
      </w:pPr>
      <w:rPr>
        <w:rFonts w:ascii="Symbol" w:hAnsi="Symbol" w:hint="default"/>
      </w:rPr>
    </w:lvl>
    <w:lvl w:ilvl="7" w:tplc="39D6590C" w:tentative="1">
      <w:start w:val="1"/>
      <w:numFmt w:val="bullet"/>
      <w:lvlText w:val="o"/>
      <w:lvlJc w:val="left"/>
      <w:pPr>
        <w:tabs>
          <w:tab w:val="num" w:pos="8368"/>
        </w:tabs>
        <w:ind w:left="8368" w:hanging="360"/>
      </w:pPr>
      <w:rPr>
        <w:rFonts w:ascii="Courier New" w:hAnsi="Courier New" w:hint="default"/>
      </w:rPr>
    </w:lvl>
    <w:lvl w:ilvl="8" w:tplc="B11C03DC" w:tentative="1">
      <w:start w:val="1"/>
      <w:numFmt w:val="bullet"/>
      <w:lvlText w:val=""/>
      <w:lvlJc w:val="left"/>
      <w:pPr>
        <w:tabs>
          <w:tab w:val="num" w:pos="9088"/>
        </w:tabs>
        <w:ind w:left="9088" w:hanging="360"/>
      </w:pPr>
      <w:rPr>
        <w:rFonts w:ascii="Wingdings" w:hAnsi="Wingdings" w:hint="default"/>
      </w:rPr>
    </w:lvl>
  </w:abstractNum>
  <w:abstractNum w:abstractNumId="1" w15:restartNumberingAfterBreak="0">
    <w:nsid w:val="1685204B"/>
    <w:multiLevelType w:val="hybridMultilevel"/>
    <w:tmpl w:val="1F8A7C0C"/>
    <w:lvl w:ilvl="0" w:tplc="224ADF58">
      <w:start w:val="1"/>
      <w:numFmt w:val="bullet"/>
      <w:lvlText w:val="-"/>
      <w:lvlJc w:val="left"/>
      <w:pPr>
        <w:tabs>
          <w:tab w:val="num" w:pos="1664"/>
        </w:tabs>
        <w:ind w:left="1664" w:hanging="360"/>
      </w:pPr>
      <w:rPr>
        <w:rFonts w:hAnsi="Arial" w:hint="default"/>
      </w:rPr>
    </w:lvl>
    <w:lvl w:ilvl="1" w:tplc="BA700032" w:tentative="1">
      <w:start w:val="1"/>
      <w:numFmt w:val="bullet"/>
      <w:lvlText w:val="o"/>
      <w:lvlJc w:val="left"/>
      <w:pPr>
        <w:tabs>
          <w:tab w:val="num" w:pos="2384"/>
        </w:tabs>
        <w:ind w:left="2384" w:hanging="360"/>
      </w:pPr>
      <w:rPr>
        <w:rFonts w:ascii="Courier New" w:hAnsi="Courier New" w:hint="default"/>
      </w:rPr>
    </w:lvl>
    <w:lvl w:ilvl="2" w:tplc="D9EE2E2E" w:tentative="1">
      <w:start w:val="1"/>
      <w:numFmt w:val="bullet"/>
      <w:lvlText w:val=""/>
      <w:lvlJc w:val="left"/>
      <w:pPr>
        <w:tabs>
          <w:tab w:val="num" w:pos="3104"/>
        </w:tabs>
        <w:ind w:left="3104" w:hanging="360"/>
      </w:pPr>
      <w:rPr>
        <w:rFonts w:ascii="Wingdings" w:hAnsi="Wingdings" w:hint="default"/>
      </w:rPr>
    </w:lvl>
    <w:lvl w:ilvl="3" w:tplc="1D9C49BE" w:tentative="1">
      <w:start w:val="1"/>
      <w:numFmt w:val="bullet"/>
      <w:lvlText w:val=""/>
      <w:lvlJc w:val="left"/>
      <w:pPr>
        <w:tabs>
          <w:tab w:val="num" w:pos="3824"/>
        </w:tabs>
        <w:ind w:left="3824" w:hanging="360"/>
      </w:pPr>
      <w:rPr>
        <w:rFonts w:ascii="Symbol" w:hAnsi="Symbol" w:hint="default"/>
      </w:rPr>
    </w:lvl>
    <w:lvl w:ilvl="4" w:tplc="8B2CABA8" w:tentative="1">
      <w:start w:val="1"/>
      <w:numFmt w:val="bullet"/>
      <w:lvlText w:val="o"/>
      <w:lvlJc w:val="left"/>
      <w:pPr>
        <w:tabs>
          <w:tab w:val="num" w:pos="4544"/>
        </w:tabs>
        <w:ind w:left="4544" w:hanging="360"/>
      </w:pPr>
      <w:rPr>
        <w:rFonts w:ascii="Courier New" w:hAnsi="Courier New" w:hint="default"/>
      </w:rPr>
    </w:lvl>
    <w:lvl w:ilvl="5" w:tplc="DDD863EE" w:tentative="1">
      <w:start w:val="1"/>
      <w:numFmt w:val="bullet"/>
      <w:lvlText w:val=""/>
      <w:lvlJc w:val="left"/>
      <w:pPr>
        <w:tabs>
          <w:tab w:val="num" w:pos="5264"/>
        </w:tabs>
        <w:ind w:left="5264" w:hanging="360"/>
      </w:pPr>
      <w:rPr>
        <w:rFonts w:ascii="Wingdings" w:hAnsi="Wingdings" w:hint="default"/>
      </w:rPr>
    </w:lvl>
    <w:lvl w:ilvl="6" w:tplc="07FE1CAC" w:tentative="1">
      <w:start w:val="1"/>
      <w:numFmt w:val="bullet"/>
      <w:lvlText w:val=""/>
      <w:lvlJc w:val="left"/>
      <w:pPr>
        <w:tabs>
          <w:tab w:val="num" w:pos="5984"/>
        </w:tabs>
        <w:ind w:left="5984" w:hanging="360"/>
      </w:pPr>
      <w:rPr>
        <w:rFonts w:ascii="Symbol" w:hAnsi="Symbol" w:hint="default"/>
      </w:rPr>
    </w:lvl>
    <w:lvl w:ilvl="7" w:tplc="4CF277FA" w:tentative="1">
      <w:start w:val="1"/>
      <w:numFmt w:val="bullet"/>
      <w:lvlText w:val="o"/>
      <w:lvlJc w:val="left"/>
      <w:pPr>
        <w:tabs>
          <w:tab w:val="num" w:pos="6704"/>
        </w:tabs>
        <w:ind w:left="6704" w:hanging="360"/>
      </w:pPr>
      <w:rPr>
        <w:rFonts w:ascii="Courier New" w:hAnsi="Courier New" w:hint="default"/>
      </w:rPr>
    </w:lvl>
    <w:lvl w:ilvl="8" w:tplc="518E0606"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24102413"/>
    <w:multiLevelType w:val="hybridMultilevel"/>
    <w:tmpl w:val="EB803B0A"/>
    <w:lvl w:ilvl="0" w:tplc="352EB13C">
      <w:start w:val="1"/>
      <w:numFmt w:val="lowerLetter"/>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3" w15:restartNumberingAfterBreak="0">
    <w:nsid w:val="3B6B3246"/>
    <w:multiLevelType w:val="hybridMultilevel"/>
    <w:tmpl w:val="8A405870"/>
    <w:lvl w:ilvl="0" w:tplc="DF229682">
      <w:start w:val="1"/>
      <w:numFmt w:val="decimal"/>
      <w:lvlText w:val="%1."/>
      <w:lvlJc w:val="left"/>
      <w:pPr>
        <w:ind w:left="1638" w:hanging="360"/>
      </w:pPr>
    </w:lvl>
    <w:lvl w:ilvl="1" w:tplc="040B0019">
      <w:start w:val="1"/>
      <w:numFmt w:val="lowerLetter"/>
      <w:lvlText w:val="%2."/>
      <w:lvlJc w:val="left"/>
      <w:pPr>
        <w:ind w:left="2358" w:hanging="360"/>
      </w:pPr>
    </w:lvl>
    <w:lvl w:ilvl="2" w:tplc="040B001B">
      <w:start w:val="1"/>
      <w:numFmt w:val="lowerRoman"/>
      <w:lvlText w:val="%3."/>
      <w:lvlJc w:val="right"/>
      <w:pPr>
        <w:ind w:left="3078" w:hanging="180"/>
      </w:pPr>
    </w:lvl>
    <w:lvl w:ilvl="3" w:tplc="040B000F">
      <w:start w:val="1"/>
      <w:numFmt w:val="decimal"/>
      <w:lvlText w:val="%4."/>
      <w:lvlJc w:val="left"/>
      <w:pPr>
        <w:ind w:left="3798" w:hanging="360"/>
      </w:pPr>
    </w:lvl>
    <w:lvl w:ilvl="4" w:tplc="040B0019">
      <w:start w:val="1"/>
      <w:numFmt w:val="lowerLetter"/>
      <w:lvlText w:val="%5."/>
      <w:lvlJc w:val="left"/>
      <w:pPr>
        <w:ind w:left="4518" w:hanging="360"/>
      </w:pPr>
    </w:lvl>
    <w:lvl w:ilvl="5" w:tplc="040B001B">
      <w:start w:val="1"/>
      <w:numFmt w:val="lowerRoman"/>
      <w:lvlText w:val="%6."/>
      <w:lvlJc w:val="right"/>
      <w:pPr>
        <w:ind w:left="5238" w:hanging="180"/>
      </w:pPr>
    </w:lvl>
    <w:lvl w:ilvl="6" w:tplc="040B000F">
      <w:start w:val="1"/>
      <w:numFmt w:val="decimal"/>
      <w:lvlText w:val="%7."/>
      <w:lvlJc w:val="left"/>
      <w:pPr>
        <w:ind w:left="5958" w:hanging="360"/>
      </w:pPr>
    </w:lvl>
    <w:lvl w:ilvl="7" w:tplc="040B0019">
      <w:start w:val="1"/>
      <w:numFmt w:val="lowerLetter"/>
      <w:lvlText w:val="%8."/>
      <w:lvlJc w:val="left"/>
      <w:pPr>
        <w:ind w:left="6678" w:hanging="360"/>
      </w:pPr>
    </w:lvl>
    <w:lvl w:ilvl="8" w:tplc="040B001B">
      <w:start w:val="1"/>
      <w:numFmt w:val="lowerRoman"/>
      <w:lvlText w:val="%9."/>
      <w:lvlJc w:val="right"/>
      <w:pPr>
        <w:ind w:left="7398" w:hanging="180"/>
      </w:pPr>
    </w:lvl>
  </w:abstractNum>
  <w:abstractNum w:abstractNumId="4" w15:restartNumberingAfterBreak="0">
    <w:nsid w:val="3ED062EF"/>
    <w:multiLevelType w:val="hybridMultilevel"/>
    <w:tmpl w:val="1F8A7C0C"/>
    <w:lvl w:ilvl="0" w:tplc="CC9294DA">
      <w:start w:val="1"/>
      <w:numFmt w:val="bullet"/>
      <w:lvlText w:val=""/>
      <w:lvlJc w:val="left"/>
      <w:pPr>
        <w:tabs>
          <w:tab w:val="num" w:pos="1664"/>
        </w:tabs>
        <w:ind w:left="1664" w:hanging="360"/>
      </w:pPr>
      <w:rPr>
        <w:rFonts w:ascii="Symbol" w:hAnsi="Symbol" w:hint="default"/>
      </w:rPr>
    </w:lvl>
    <w:lvl w:ilvl="1" w:tplc="04848132" w:tentative="1">
      <w:start w:val="1"/>
      <w:numFmt w:val="bullet"/>
      <w:lvlText w:val="o"/>
      <w:lvlJc w:val="left"/>
      <w:pPr>
        <w:tabs>
          <w:tab w:val="num" w:pos="2384"/>
        </w:tabs>
        <w:ind w:left="2384" w:hanging="360"/>
      </w:pPr>
      <w:rPr>
        <w:rFonts w:ascii="Courier New" w:hAnsi="Courier New" w:hint="default"/>
      </w:rPr>
    </w:lvl>
    <w:lvl w:ilvl="2" w:tplc="EE92DC88" w:tentative="1">
      <w:start w:val="1"/>
      <w:numFmt w:val="bullet"/>
      <w:lvlText w:val=""/>
      <w:lvlJc w:val="left"/>
      <w:pPr>
        <w:tabs>
          <w:tab w:val="num" w:pos="3104"/>
        </w:tabs>
        <w:ind w:left="3104" w:hanging="360"/>
      </w:pPr>
      <w:rPr>
        <w:rFonts w:ascii="Wingdings" w:hAnsi="Wingdings" w:hint="default"/>
      </w:rPr>
    </w:lvl>
    <w:lvl w:ilvl="3" w:tplc="F50439A8" w:tentative="1">
      <w:start w:val="1"/>
      <w:numFmt w:val="bullet"/>
      <w:lvlText w:val=""/>
      <w:lvlJc w:val="left"/>
      <w:pPr>
        <w:tabs>
          <w:tab w:val="num" w:pos="3824"/>
        </w:tabs>
        <w:ind w:left="3824" w:hanging="360"/>
      </w:pPr>
      <w:rPr>
        <w:rFonts w:ascii="Symbol" w:hAnsi="Symbol" w:hint="default"/>
      </w:rPr>
    </w:lvl>
    <w:lvl w:ilvl="4" w:tplc="2C4CD67E" w:tentative="1">
      <w:start w:val="1"/>
      <w:numFmt w:val="bullet"/>
      <w:lvlText w:val="o"/>
      <w:lvlJc w:val="left"/>
      <w:pPr>
        <w:tabs>
          <w:tab w:val="num" w:pos="4544"/>
        </w:tabs>
        <w:ind w:left="4544" w:hanging="360"/>
      </w:pPr>
      <w:rPr>
        <w:rFonts w:ascii="Courier New" w:hAnsi="Courier New" w:hint="default"/>
      </w:rPr>
    </w:lvl>
    <w:lvl w:ilvl="5" w:tplc="3E549A56" w:tentative="1">
      <w:start w:val="1"/>
      <w:numFmt w:val="bullet"/>
      <w:lvlText w:val=""/>
      <w:lvlJc w:val="left"/>
      <w:pPr>
        <w:tabs>
          <w:tab w:val="num" w:pos="5264"/>
        </w:tabs>
        <w:ind w:left="5264" w:hanging="360"/>
      </w:pPr>
      <w:rPr>
        <w:rFonts w:ascii="Wingdings" w:hAnsi="Wingdings" w:hint="default"/>
      </w:rPr>
    </w:lvl>
    <w:lvl w:ilvl="6" w:tplc="66D0C946" w:tentative="1">
      <w:start w:val="1"/>
      <w:numFmt w:val="bullet"/>
      <w:lvlText w:val=""/>
      <w:lvlJc w:val="left"/>
      <w:pPr>
        <w:tabs>
          <w:tab w:val="num" w:pos="5984"/>
        </w:tabs>
        <w:ind w:left="5984" w:hanging="360"/>
      </w:pPr>
      <w:rPr>
        <w:rFonts w:ascii="Symbol" w:hAnsi="Symbol" w:hint="default"/>
      </w:rPr>
    </w:lvl>
    <w:lvl w:ilvl="7" w:tplc="2D0C9AC8" w:tentative="1">
      <w:start w:val="1"/>
      <w:numFmt w:val="bullet"/>
      <w:lvlText w:val="o"/>
      <w:lvlJc w:val="left"/>
      <w:pPr>
        <w:tabs>
          <w:tab w:val="num" w:pos="6704"/>
        </w:tabs>
        <w:ind w:left="6704" w:hanging="360"/>
      </w:pPr>
      <w:rPr>
        <w:rFonts w:ascii="Courier New" w:hAnsi="Courier New" w:hint="default"/>
      </w:rPr>
    </w:lvl>
    <w:lvl w:ilvl="8" w:tplc="85F6A910"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41297499"/>
    <w:multiLevelType w:val="hybridMultilevel"/>
    <w:tmpl w:val="B1D48552"/>
    <w:lvl w:ilvl="0" w:tplc="34808A58">
      <w:start w:val="1"/>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6" w15:restartNumberingAfterBreak="0">
    <w:nsid w:val="4B1A58C9"/>
    <w:multiLevelType w:val="hybridMultilevel"/>
    <w:tmpl w:val="D58C0264"/>
    <w:lvl w:ilvl="0" w:tplc="3872BEB6">
      <w:start w:val="1"/>
      <w:numFmt w:val="decimal"/>
      <w:lvlText w:val="%1."/>
      <w:lvlJc w:val="left"/>
      <w:pPr>
        <w:ind w:left="792" w:hanging="360"/>
      </w:pPr>
      <w:rPr>
        <w:rFonts w:ascii="Arial" w:eastAsia="Times New Roman" w:hAnsi="Arial" w:cs="Times New Roman"/>
      </w:rPr>
    </w:lvl>
    <w:lvl w:ilvl="1" w:tplc="3C6A2598">
      <w:start w:val="1"/>
      <w:numFmt w:val="decimal"/>
      <w:lvlText w:val="%2)"/>
      <w:lvlJc w:val="left"/>
      <w:pPr>
        <w:ind w:left="1512" w:hanging="360"/>
      </w:pPr>
      <w:rPr>
        <w:rFonts w:ascii="Garamond" w:eastAsia="Times New Roman" w:hAnsi="Garamond" w:cs="Arial"/>
      </w:rPr>
    </w:lvl>
    <w:lvl w:ilvl="2" w:tplc="040B0005">
      <w:start w:val="1"/>
      <w:numFmt w:val="bullet"/>
      <w:lvlText w:val=""/>
      <w:lvlJc w:val="left"/>
      <w:pPr>
        <w:ind w:left="2232" w:hanging="360"/>
      </w:pPr>
      <w:rPr>
        <w:rFonts w:ascii="Wingdings" w:hAnsi="Wingdings" w:hint="default"/>
      </w:rPr>
    </w:lvl>
    <w:lvl w:ilvl="3" w:tplc="040B0001">
      <w:start w:val="1"/>
      <w:numFmt w:val="bullet"/>
      <w:lvlText w:val=""/>
      <w:lvlJc w:val="left"/>
      <w:pPr>
        <w:ind w:left="2952" w:hanging="360"/>
      </w:pPr>
      <w:rPr>
        <w:rFonts w:ascii="Symbol" w:hAnsi="Symbol" w:hint="default"/>
      </w:rPr>
    </w:lvl>
    <w:lvl w:ilvl="4" w:tplc="040B0003">
      <w:start w:val="1"/>
      <w:numFmt w:val="bullet"/>
      <w:lvlText w:val="o"/>
      <w:lvlJc w:val="left"/>
      <w:pPr>
        <w:ind w:left="3672" w:hanging="360"/>
      </w:pPr>
      <w:rPr>
        <w:rFonts w:ascii="Courier New" w:hAnsi="Courier New" w:cs="Courier New" w:hint="default"/>
      </w:rPr>
    </w:lvl>
    <w:lvl w:ilvl="5" w:tplc="040B0005">
      <w:start w:val="1"/>
      <w:numFmt w:val="bullet"/>
      <w:lvlText w:val=""/>
      <w:lvlJc w:val="left"/>
      <w:pPr>
        <w:ind w:left="4392" w:hanging="360"/>
      </w:pPr>
      <w:rPr>
        <w:rFonts w:ascii="Wingdings" w:hAnsi="Wingdings" w:hint="default"/>
      </w:rPr>
    </w:lvl>
    <w:lvl w:ilvl="6" w:tplc="040B0001">
      <w:start w:val="1"/>
      <w:numFmt w:val="bullet"/>
      <w:lvlText w:val=""/>
      <w:lvlJc w:val="left"/>
      <w:pPr>
        <w:ind w:left="5112" w:hanging="360"/>
      </w:pPr>
      <w:rPr>
        <w:rFonts w:ascii="Symbol" w:hAnsi="Symbol" w:hint="default"/>
      </w:rPr>
    </w:lvl>
    <w:lvl w:ilvl="7" w:tplc="040B0003">
      <w:start w:val="1"/>
      <w:numFmt w:val="bullet"/>
      <w:lvlText w:val="o"/>
      <w:lvlJc w:val="left"/>
      <w:pPr>
        <w:ind w:left="5832" w:hanging="360"/>
      </w:pPr>
      <w:rPr>
        <w:rFonts w:ascii="Courier New" w:hAnsi="Courier New" w:cs="Courier New" w:hint="default"/>
      </w:rPr>
    </w:lvl>
    <w:lvl w:ilvl="8" w:tplc="040B0005">
      <w:start w:val="1"/>
      <w:numFmt w:val="bullet"/>
      <w:lvlText w:val=""/>
      <w:lvlJc w:val="left"/>
      <w:pPr>
        <w:ind w:left="6552" w:hanging="360"/>
      </w:pPr>
      <w:rPr>
        <w:rFonts w:ascii="Wingdings" w:hAnsi="Wingdings" w:hint="default"/>
      </w:rPr>
    </w:lvl>
  </w:abstractNum>
  <w:abstractNum w:abstractNumId="7" w15:restartNumberingAfterBreak="0">
    <w:nsid w:val="52B8194C"/>
    <w:multiLevelType w:val="hybridMultilevel"/>
    <w:tmpl w:val="C6DC71B6"/>
    <w:lvl w:ilvl="0" w:tplc="574688D4">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8" w15:restartNumberingAfterBreak="0">
    <w:nsid w:val="5C4B65A3"/>
    <w:multiLevelType w:val="hybridMultilevel"/>
    <w:tmpl w:val="1756B268"/>
    <w:lvl w:ilvl="0" w:tplc="3BDCED1E">
      <w:start w:val="1"/>
      <w:numFmt w:val="decimal"/>
      <w:lvlText w:val="%1."/>
      <w:lvlJc w:val="left"/>
      <w:pPr>
        <w:ind w:left="1638" w:hanging="360"/>
      </w:pPr>
    </w:lvl>
    <w:lvl w:ilvl="1" w:tplc="040B0019">
      <w:start w:val="1"/>
      <w:numFmt w:val="lowerLetter"/>
      <w:lvlText w:val="%2."/>
      <w:lvlJc w:val="left"/>
      <w:pPr>
        <w:ind w:left="2358" w:hanging="360"/>
      </w:pPr>
    </w:lvl>
    <w:lvl w:ilvl="2" w:tplc="040B001B">
      <w:start w:val="1"/>
      <w:numFmt w:val="lowerRoman"/>
      <w:lvlText w:val="%3."/>
      <w:lvlJc w:val="right"/>
      <w:pPr>
        <w:ind w:left="3078" w:hanging="180"/>
      </w:pPr>
    </w:lvl>
    <w:lvl w:ilvl="3" w:tplc="040B000F">
      <w:start w:val="1"/>
      <w:numFmt w:val="decimal"/>
      <w:lvlText w:val="%4."/>
      <w:lvlJc w:val="left"/>
      <w:pPr>
        <w:ind w:left="3798" w:hanging="360"/>
      </w:pPr>
    </w:lvl>
    <w:lvl w:ilvl="4" w:tplc="040B0019">
      <w:start w:val="1"/>
      <w:numFmt w:val="lowerLetter"/>
      <w:lvlText w:val="%5."/>
      <w:lvlJc w:val="left"/>
      <w:pPr>
        <w:ind w:left="4518" w:hanging="360"/>
      </w:pPr>
    </w:lvl>
    <w:lvl w:ilvl="5" w:tplc="040B001B">
      <w:start w:val="1"/>
      <w:numFmt w:val="lowerRoman"/>
      <w:lvlText w:val="%6."/>
      <w:lvlJc w:val="right"/>
      <w:pPr>
        <w:ind w:left="5238" w:hanging="180"/>
      </w:pPr>
    </w:lvl>
    <w:lvl w:ilvl="6" w:tplc="040B000F">
      <w:start w:val="1"/>
      <w:numFmt w:val="decimal"/>
      <w:lvlText w:val="%7."/>
      <w:lvlJc w:val="left"/>
      <w:pPr>
        <w:ind w:left="5958" w:hanging="360"/>
      </w:pPr>
    </w:lvl>
    <w:lvl w:ilvl="7" w:tplc="040B0019">
      <w:start w:val="1"/>
      <w:numFmt w:val="lowerLetter"/>
      <w:lvlText w:val="%8."/>
      <w:lvlJc w:val="left"/>
      <w:pPr>
        <w:ind w:left="6678" w:hanging="360"/>
      </w:pPr>
    </w:lvl>
    <w:lvl w:ilvl="8" w:tplc="040B001B">
      <w:start w:val="1"/>
      <w:numFmt w:val="lowerRoman"/>
      <w:lvlText w:val="%9."/>
      <w:lvlJc w:val="right"/>
      <w:pPr>
        <w:ind w:left="7398" w:hanging="180"/>
      </w:pPr>
    </w:lvl>
  </w:abstractNum>
  <w:abstractNum w:abstractNumId="9" w15:restartNumberingAfterBreak="0">
    <w:nsid w:val="6818313F"/>
    <w:multiLevelType w:val="hybridMultilevel"/>
    <w:tmpl w:val="4A6EDD8C"/>
    <w:lvl w:ilvl="0" w:tplc="620022B2">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4066EA"/>
    <w:multiLevelType w:val="hybridMultilevel"/>
    <w:tmpl w:val="B24A5FEC"/>
    <w:lvl w:ilvl="0" w:tplc="D6340870">
      <w:start w:val="1"/>
      <w:numFmt w:val="bullet"/>
      <w:pStyle w:val="Luettelo2"/>
      <w:lvlText w:val=""/>
      <w:lvlJc w:val="left"/>
      <w:pPr>
        <w:tabs>
          <w:tab w:val="num" w:pos="2968"/>
        </w:tabs>
        <w:ind w:left="2948" w:hanging="340"/>
      </w:pPr>
      <w:rPr>
        <w:rFonts w:ascii="Symbol" w:hAnsi="Symbol" w:hint="default"/>
      </w:rPr>
    </w:lvl>
    <w:lvl w:ilvl="1" w:tplc="F2F8AAA2" w:tentative="1">
      <w:start w:val="1"/>
      <w:numFmt w:val="bullet"/>
      <w:lvlText w:val="o"/>
      <w:lvlJc w:val="left"/>
      <w:pPr>
        <w:tabs>
          <w:tab w:val="num" w:pos="1440"/>
        </w:tabs>
        <w:ind w:left="1440" w:hanging="360"/>
      </w:pPr>
      <w:rPr>
        <w:rFonts w:ascii="Courier New" w:hAnsi="Courier New" w:hint="default"/>
      </w:rPr>
    </w:lvl>
    <w:lvl w:ilvl="2" w:tplc="949EFDD0" w:tentative="1">
      <w:start w:val="1"/>
      <w:numFmt w:val="bullet"/>
      <w:lvlText w:val=""/>
      <w:lvlJc w:val="left"/>
      <w:pPr>
        <w:tabs>
          <w:tab w:val="num" w:pos="2160"/>
        </w:tabs>
        <w:ind w:left="2160" w:hanging="360"/>
      </w:pPr>
      <w:rPr>
        <w:rFonts w:ascii="Wingdings" w:hAnsi="Wingdings" w:hint="default"/>
      </w:rPr>
    </w:lvl>
    <w:lvl w:ilvl="3" w:tplc="A18AD352" w:tentative="1">
      <w:start w:val="1"/>
      <w:numFmt w:val="bullet"/>
      <w:lvlText w:val=""/>
      <w:lvlJc w:val="left"/>
      <w:pPr>
        <w:tabs>
          <w:tab w:val="num" w:pos="2880"/>
        </w:tabs>
        <w:ind w:left="2880" w:hanging="360"/>
      </w:pPr>
      <w:rPr>
        <w:rFonts w:ascii="Symbol" w:hAnsi="Symbol" w:hint="default"/>
      </w:rPr>
    </w:lvl>
    <w:lvl w:ilvl="4" w:tplc="AB822A14" w:tentative="1">
      <w:start w:val="1"/>
      <w:numFmt w:val="bullet"/>
      <w:lvlText w:val="o"/>
      <w:lvlJc w:val="left"/>
      <w:pPr>
        <w:tabs>
          <w:tab w:val="num" w:pos="3600"/>
        </w:tabs>
        <w:ind w:left="3600" w:hanging="360"/>
      </w:pPr>
      <w:rPr>
        <w:rFonts w:ascii="Courier New" w:hAnsi="Courier New" w:hint="default"/>
      </w:rPr>
    </w:lvl>
    <w:lvl w:ilvl="5" w:tplc="ACF00352" w:tentative="1">
      <w:start w:val="1"/>
      <w:numFmt w:val="bullet"/>
      <w:lvlText w:val=""/>
      <w:lvlJc w:val="left"/>
      <w:pPr>
        <w:tabs>
          <w:tab w:val="num" w:pos="4320"/>
        </w:tabs>
        <w:ind w:left="4320" w:hanging="360"/>
      </w:pPr>
      <w:rPr>
        <w:rFonts w:ascii="Wingdings" w:hAnsi="Wingdings" w:hint="default"/>
      </w:rPr>
    </w:lvl>
    <w:lvl w:ilvl="6" w:tplc="9BB275A2" w:tentative="1">
      <w:start w:val="1"/>
      <w:numFmt w:val="bullet"/>
      <w:lvlText w:val=""/>
      <w:lvlJc w:val="left"/>
      <w:pPr>
        <w:tabs>
          <w:tab w:val="num" w:pos="5040"/>
        </w:tabs>
        <w:ind w:left="5040" w:hanging="360"/>
      </w:pPr>
      <w:rPr>
        <w:rFonts w:ascii="Symbol" w:hAnsi="Symbol" w:hint="default"/>
      </w:rPr>
    </w:lvl>
    <w:lvl w:ilvl="7" w:tplc="48AC5E8A" w:tentative="1">
      <w:start w:val="1"/>
      <w:numFmt w:val="bullet"/>
      <w:lvlText w:val="o"/>
      <w:lvlJc w:val="left"/>
      <w:pPr>
        <w:tabs>
          <w:tab w:val="num" w:pos="5760"/>
        </w:tabs>
        <w:ind w:left="5760" w:hanging="360"/>
      </w:pPr>
      <w:rPr>
        <w:rFonts w:ascii="Courier New" w:hAnsi="Courier New" w:hint="default"/>
      </w:rPr>
    </w:lvl>
    <w:lvl w:ilvl="8" w:tplc="4E801B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F40A4"/>
    <w:multiLevelType w:val="hybridMultilevel"/>
    <w:tmpl w:val="72BAC1B0"/>
    <w:lvl w:ilvl="0" w:tplc="2480C73C">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2" w15:restartNumberingAfterBreak="0">
    <w:nsid w:val="6E4D6024"/>
    <w:multiLevelType w:val="multilevel"/>
    <w:tmpl w:val="1E4828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0D57AC3"/>
    <w:multiLevelType w:val="hybridMultilevel"/>
    <w:tmpl w:val="408A7616"/>
    <w:lvl w:ilvl="0" w:tplc="411C39EA">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4" w15:restartNumberingAfterBreak="0">
    <w:nsid w:val="770312E0"/>
    <w:multiLevelType w:val="hybridMultilevel"/>
    <w:tmpl w:val="CEE4B462"/>
    <w:lvl w:ilvl="0" w:tplc="960845FA">
      <w:start w:val="1"/>
      <w:numFmt w:val="decimal"/>
      <w:pStyle w:val="Luettelo"/>
      <w:lvlText w:val="%1)"/>
      <w:lvlJc w:val="left"/>
      <w:pPr>
        <w:tabs>
          <w:tab w:val="num" w:pos="1664"/>
        </w:tabs>
        <w:ind w:left="1644" w:hanging="340"/>
      </w:pPr>
      <w:rPr>
        <w:rFonts w:ascii="Arial" w:eastAsia="Times New Roman" w:hAnsi="Arial" w:cs="Times New Roman"/>
      </w:rPr>
    </w:lvl>
    <w:lvl w:ilvl="1" w:tplc="5B52D586">
      <w:start w:val="1"/>
      <w:numFmt w:val="bullet"/>
      <w:lvlText w:val="o"/>
      <w:lvlJc w:val="left"/>
      <w:pPr>
        <w:tabs>
          <w:tab w:val="num" w:pos="4048"/>
        </w:tabs>
        <w:ind w:left="4048" w:hanging="360"/>
      </w:pPr>
      <w:rPr>
        <w:rFonts w:ascii="Courier New" w:hAnsi="Courier New" w:hint="default"/>
      </w:rPr>
    </w:lvl>
    <w:lvl w:ilvl="2" w:tplc="F578C11C" w:tentative="1">
      <w:start w:val="1"/>
      <w:numFmt w:val="bullet"/>
      <w:lvlText w:val=""/>
      <w:lvlJc w:val="left"/>
      <w:pPr>
        <w:tabs>
          <w:tab w:val="num" w:pos="4768"/>
        </w:tabs>
        <w:ind w:left="4768" w:hanging="360"/>
      </w:pPr>
      <w:rPr>
        <w:rFonts w:ascii="Wingdings" w:hAnsi="Wingdings" w:hint="default"/>
      </w:rPr>
    </w:lvl>
    <w:lvl w:ilvl="3" w:tplc="FDD09FA2" w:tentative="1">
      <w:start w:val="1"/>
      <w:numFmt w:val="bullet"/>
      <w:lvlText w:val=""/>
      <w:lvlJc w:val="left"/>
      <w:pPr>
        <w:tabs>
          <w:tab w:val="num" w:pos="5488"/>
        </w:tabs>
        <w:ind w:left="5488" w:hanging="360"/>
      </w:pPr>
      <w:rPr>
        <w:rFonts w:ascii="Symbol" w:hAnsi="Symbol" w:hint="default"/>
      </w:rPr>
    </w:lvl>
    <w:lvl w:ilvl="4" w:tplc="7ED42C70" w:tentative="1">
      <w:start w:val="1"/>
      <w:numFmt w:val="bullet"/>
      <w:lvlText w:val="o"/>
      <w:lvlJc w:val="left"/>
      <w:pPr>
        <w:tabs>
          <w:tab w:val="num" w:pos="6208"/>
        </w:tabs>
        <w:ind w:left="6208" w:hanging="360"/>
      </w:pPr>
      <w:rPr>
        <w:rFonts w:ascii="Courier New" w:hAnsi="Courier New" w:hint="default"/>
      </w:rPr>
    </w:lvl>
    <w:lvl w:ilvl="5" w:tplc="18944798" w:tentative="1">
      <w:start w:val="1"/>
      <w:numFmt w:val="bullet"/>
      <w:lvlText w:val=""/>
      <w:lvlJc w:val="left"/>
      <w:pPr>
        <w:tabs>
          <w:tab w:val="num" w:pos="6928"/>
        </w:tabs>
        <w:ind w:left="6928" w:hanging="360"/>
      </w:pPr>
      <w:rPr>
        <w:rFonts w:ascii="Wingdings" w:hAnsi="Wingdings" w:hint="default"/>
      </w:rPr>
    </w:lvl>
    <w:lvl w:ilvl="6" w:tplc="213C5E4E" w:tentative="1">
      <w:start w:val="1"/>
      <w:numFmt w:val="bullet"/>
      <w:lvlText w:val=""/>
      <w:lvlJc w:val="left"/>
      <w:pPr>
        <w:tabs>
          <w:tab w:val="num" w:pos="7648"/>
        </w:tabs>
        <w:ind w:left="7648" w:hanging="360"/>
      </w:pPr>
      <w:rPr>
        <w:rFonts w:ascii="Symbol" w:hAnsi="Symbol" w:hint="default"/>
      </w:rPr>
    </w:lvl>
    <w:lvl w:ilvl="7" w:tplc="35C4EF1A" w:tentative="1">
      <w:start w:val="1"/>
      <w:numFmt w:val="bullet"/>
      <w:lvlText w:val="o"/>
      <w:lvlJc w:val="left"/>
      <w:pPr>
        <w:tabs>
          <w:tab w:val="num" w:pos="8368"/>
        </w:tabs>
        <w:ind w:left="8368" w:hanging="360"/>
      </w:pPr>
      <w:rPr>
        <w:rFonts w:ascii="Courier New" w:hAnsi="Courier New" w:hint="default"/>
      </w:rPr>
    </w:lvl>
    <w:lvl w:ilvl="8" w:tplc="77D82332" w:tentative="1">
      <w:start w:val="1"/>
      <w:numFmt w:val="bullet"/>
      <w:lvlText w:val=""/>
      <w:lvlJc w:val="left"/>
      <w:pPr>
        <w:tabs>
          <w:tab w:val="num" w:pos="9088"/>
        </w:tabs>
        <w:ind w:left="9088" w:hanging="360"/>
      </w:pPr>
      <w:rPr>
        <w:rFonts w:ascii="Wingdings" w:hAnsi="Wingdings" w:hint="default"/>
      </w:rPr>
    </w:lvl>
  </w:abstractNum>
  <w:num w:numId="1" w16cid:durableId="967516798">
    <w:abstractNumId w:val="1"/>
  </w:num>
  <w:num w:numId="2" w16cid:durableId="966859719">
    <w:abstractNumId w:val="4"/>
  </w:num>
  <w:num w:numId="3" w16cid:durableId="1913348589">
    <w:abstractNumId w:val="14"/>
  </w:num>
  <w:num w:numId="4" w16cid:durableId="369962902">
    <w:abstractNumId w:val="0"/>
  </w:num>
  <w:num w:numId="5" w16cid:durableId="1965691409">
    <w:abstractNumId w:val="10"/>
  </w:num>
  <w:num w:numId="6" w16cid:durableId="9572525">
    <w:abstractNumId w:val="10"/>
  </w:num>
  <w:num w:numId="7" w16cid:durableId="1741370931">
    <w:abstractNumId w:val="14"/>
  </w:num>
  <w:num w:numId="8" w16cid:durableId="277494203">
    <w:abstractNumId w:val="6"/>
    <w:lvlOverride w:ilvl="0"/>
    <w:lvlOverride w:ilvl="1">
      <w:startOverride w:val="1"/>
    </w:lvlOverride>
    <w:lvlOverride w:ilvl="2"/>
    <w:lvlOverride w:ilvl="3"/>
    <w:lvlOverride w:ilvl="4"/>
    <w:lvlOverride w:ilvl="5"/>
    <w:lvlOverride w:ilvl="6"/>
    <w:lvlOverride w:ilvl="7"/>
    <w:lvlOverride w:ilvl="8"/>
  </w:num>
  <w:num w:numId="9" w16cid:durableId="1578518233">
    <w:abstractNumId w:val="9"/>
  </w:num>
  <w:num w:numId="10" w16cid:durableId="924415010">
    <w:abstractNumId w:val="2"/>
  </w:num>
  <w:num w:numId="11" w16cid:durableId="2115056089">
    <w:abstractNumId w:val="5"/>
  </w:num>
  <w:num w:numId="12" w16cid:durableId="416368977">
    <w:abstractNumId w:val="14"/>
  </w:num>
  <w:num w:numId="13" w16cid:durableId="1065639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7907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2523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720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087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5321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62"/>
    <w:rsid w:val="0000421D"/>
    <w:rsid w:val="00005BCF"/>
    <w:rsid w:val="00017DC3"/>
    <w:rsid w:val="000204EA"/>
    <w:rsid w:val="000251AC"/>
    <w:rsid w:val="00045F93"/>
    <w:rsid w:val="00047E77"/>
    <w:rsid w:val="0005212E"/>
    <w:rsid w:val="000B4E16"/>
    <w:rsid w:val="000C2A25"/>
    <w:rsid w:val="000C7150"/>
    <w:rsid w:val="000D27A8"/>
    <w:rsid w:val="000F7456"/>
    <w:rsid w:val="00122A69"/>
    <w:rsid w:val="00127870"/>
    <w:rsid w:val="0015278D"/>
    <w:rsid w:val="001623DE"/>
    <w:rsid w:val="0017779B"/>
    <w:rsid w:val="001808F2"/>
    <w:rsid w:val="001B3C28"/>
    <w:rsid w:val="001B5C5E"/>
    <w:rsid w:val="001C7821"/>
    <w:rsid w:val="001E5386"/>
    <w:rsid w:val="00211DD1"/>
    <w:rsid w:val="00227ED8"/>
    <w:rsid w:val="00230FD9"/>
    <w:rsid w:val="00231E31"/>
    <w:rsid w:val="002454DA"/>
    <w:rsid w:val="00251737"/>
    <w:rsid w:val="002661C6"/>
    <w:rsid w:val="002664E0"/>
    <w:rsid w:val="0028719B"/>
    <w:rsid w:val="0029301C"/>
    <w:rsid w:val="002A2D02"/>
    <w:rsid w:val="002B0C58"/>
    <w:rsid w:val="002B306A"/>
    <w:rsid w:val="002B40CD"/>
    <w:rsid w:val="002D361A"/>
    <w:rsid w:val="00301C7E"/>
    <w:rsid w:val="00301EDE"/>
    <w:rsid w:val="00317CED"/>
    <w:rsid w:val="00330CE0"/>
    <w:rsid w:val="00345E4A"/>
    <w:rsid w:val="0037551A"/>
    <w:rsid w:val="00385EE7"/>
    <w:rsid w:val="00390080"/>
    <w:rsid w:val="00391965"/>
    <w:rsid w:val="00391E55"/>
    <w:rsid w:val="00393C7B"/>
    <w:rsid w:val="003A2A12"/>
    <w:rsid w:val="003B6100"/>
    <w:rsid w:val="003C11E0"/>
    <w:rsid w:val="003C6F18"/>
    <w:rsid w:val="003D0EE9"/>
    <w:rsid w:val="003E6918"/>
    <w:rsid w:val="0042019D"/>
    <w:rsid w:val="0043296C"/>
    <w:rsid w:val="00436006"/>
    <w:rsid w:val="004461D2"/>
    <w:rsid w:val="00475DE5"/>
    <w:rsid w:val="0048229D"/>
    <w:rsid w:val="00496F2E"/>
    <w:rsid w:val="004C51EF"/>
    <w:rsid w:val="004E4A7B"/>
    <w:rsid w:val="004E57E8"/>
    <w:rsid w:val="004F60BD"/>
    <w:rsid w:val="004F67AB"/>
    <w:rsid w:val="00515299"/>
    <w:rsid w:val="005317BF"/>
    <w:rsid w:val="00540A85"/>
    <w:rsid w:val="0057214E"/>
    <w:rsid w:val="0059053B"/>
    <w:rsid w:val="00591CED"/>
    <w:rsid w:val="005B7069"/>
    <w:rsid w:val="005C1AAE"/>
    <w:rsid w:val="005E364F"/>
    <w:rsid w:val="005E4440"/>
    <w:rsid w:val="005F0738"/>
    <w:rsid w:val="006371AF"/>
    <w:rsid w:val="00647EC1"/>
    <w:rsid w:val="00660949"/>
    <w:rsid w:val="00674ADB"/>
    <w:rsid w:val="0068374C"/>
    <w:rsid w:val="00690022"/>
    <w:rsid w:val="006B2E4B"/>
    <w:rsid w:val="006B30A4"/>
    <w:rsid w:val="006B685D"/>
    <w:rsid w:val="006C6674"/>
    <w:rsid w:val="006C7AAA"/>
    <w:rsid w:val="006E20CE"/>
    <w:rsid w:val="006E4E03"/>
    <w:rsid w:val="006E6C75"/>
    <w:rsid w:val="006F6E23"/>
    <w:rsid w:val="006F7A72"/>
    <w:rsid w:val="007047DE"/>
    <w:rsid w:val="00714C23"/>
    <w:rsid w:val="00721D11"/>
    <w:rsid w:val="007306FF"/>
    <w:rsid w:val="007321D2"/>
    <w:rsid w:val="0074398D"/>
    <w:rsid w:val="00746930"/>
    <w:rsid w:val="007515A7"/>
    <w:rsid w:val="00756D1E"/>
    <w:rsid w:val="0076480C"/>
    <w:rsid w:val="00764FB0"/>
    <w:rsid w:val="00764FB6"/>
    <w:rsid w:val="00805879"/>
    <w:rsid w:val="00811232"/>
    <w:rsid w:val="00813248"/>
    <w:rsid w:val="00825BB4"/>
    <w:rsid w:val="00836BC9"/>
    <w:rsid w:val="008454E2"/>
    <w:rsid w:val="00854B01"/>
    <w:rsid w:val="00867BEC"/>
    <w:rsid w:val="00870E97"/>
    <w:rsid w:val="008749C5"/>
    <w:rsid w:val="0088602F"/>
    <w:rsid w:val="00894124"/>
    <w:rsid w:val="008A20EF"/>
    <w:rsid w:val="008C489D"/>
    <w:rsid w:val="008C7E63"/>
    <w:rsid w:val="008D2A8E"/>
    <w:rsid w:val="008E1B94"/>
    <w:rsid w:val="008F0802"/>
    <w:rsid w:val="008F29BB"/>
    <w:rsid w:val="008F4EF6"/>
    <w:rsid w:val="009041EE"/>
    <w:rsid w:val="00943E92"/>
    <w:rsid w:val="00950C6D"/>
    <w:rsid w:val="00956D83"/>
    <w:rsid w:val="00963963"/>
    <w:rsid w:val="00974402"/>
    <w:rsid w:val="00977747"/>
    <w:rsid w:val="00987A29"/>
    <w:rsid w:val="00993B51"/>
    <w:rsid w:val="009A3357"/>
    <w:rsid w:val="009C6362"/>
    <w:rsid w:val="009D1493"/>
    <w:rsid w:val="009E32E5"/>
    <w:rsid w:val="009E34EB"/>
    <w:rsid w:val="009E4FA8"/>
    <w:rsid w:val="009F0512"/>
    <w:rsid w:val="009F582F"/>
    <w:rsid w:val="00A201A6"/>
    <w:rsid w:val="00A226AC"/>
    <w:rsid w:val="00A47C81"/>
    <w:rsid w:val="00A80EA2"/>
    <w:rsid w:val="00A854CD"/>
    <w:rsid w:val="00A9098C"/>
    <w:rsid w:val="00AA2638"/>
    <w:rsid w:val="00AB29F2"/>
    <w:rsid w:val="00AE2618"/>
    <w:rsid w:val="00AE4331"/>
    <w:rsid w:val="00AF08A5"/>
    <w:rsid w:val="00AF1582"/>
    <w:rsid w:val="00AF27AB"/>
    <w:rsid w:val="00B02808"/>
    <w:rsid w:val="00B25A68"/>
    <w:rsid w:val="00B37B28"/>
    <w:rsid w:val="00B73D05"/>
    <w:rsid w:val="00B8641D"/>
    <w:rsid w:val="00BB7365"/>
    <w:rsid w:val="00BC06AF"/>
    <w:rsid w:val="00BD471B"/>
    <w:rsid w:val="00BE7524"/>
    <w:rsid w:val="00BF0FB9"/>
    <w:rsid w:val="00BF6463"/>
    <w:rsid w:val="00C05F52"/>
    <w:rsid w:val="00C13595"/>
    <w:rsid w:val="00C204A7"/>
    <w:rsid w:val="00C265BC"/>
    <w:rsid w:val="00C43DF7"/>
    <w:rsid w:val="00C44A73"/>
    <w:rsid w:val="00C635D7"/>
    <w:rsid w:val="00C83870"/>
    <w:rsid w:val="00CB0B08"/>
    <w:rsid w:val="00CD7370"/>
    <w:rsid w:val="00CE1551"/>
    <w:rsid w:val="00CF19AF"/>
    <w:rsid w:val="00CF56DB"/>
    <w:rsid w:val="00D170FD"/>
    <w:rsid w:val="00D67FB8"/>
    <w:rsid w:val="00D70642"/>
    <w:rsid w:val="00D95E27"/>
    <w:rsid w:val="00DA499F"/>
    <w:rsid w:val="00DD73C2"/>
    <w:rsid w:val="00DF1EE8"/>
    <w:rsid w:val="00E04F20"/>
    <w:rsid w:val="00E14766"/>
    <w:rsid w:val="00E170B4"/>
    <w:rsid w:val="00E21E15"/>
    <w:rsid w:val="00E25600"/>
    <w:rsid w:val="00E449AA"/>
    <w:rsid w:val="00E70796"/>
    <w:rsid w:val="00E752FD"/>
    <w:rsid w:val="00E75EA6"/>
    <w:rsid w:val="00E774BF"/>
    <w:rsid w:val="00E82B42"/>
    <w:rsid w:val="00E93B7C"/>
    <w:rsid w:val="00EB1E75"/>
    <w:rsid w:val="00EB49CF"/>
    <w:rsid w:val="00EB7EAE"/>
    <w:rsid w:val="00EF5BA3"/>
    <w:rsid w:val="00EF69AF"/>
    <w:rsid w:val="00F26C31"/>
    <w:rsid w:val="00F27DAC"/>
    <w:rsid w:val="00F530A2"/>
    <w:rsid w:val="00F846FA"/>
    <w:rsid w:val="00F86259"/>
    <w:rsid w:val="00FB4413"/>
    <w:rsid w:val="00FB5FDE"/>
    <w:rsid w:val="00FC23E4"/>
    <w:rsid w:val="00FD51CE"/>
    <w:rsid w:val="00FE4999"/>
    <w:rsid w:val="02D89711"/>
    <w:rsid w:val="2051CC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7B52A4"/>
  <w15:chartTrackingRefBased/>
  <w15:docId w15:val="{90C32D6D-09F4-4B23-BC4E-C14FD117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Default Paragraph Font" w:uiPriority="1"/>
    <w:lsdException w:name="Hyperlink"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8229D"/>
    <w:rPr>
      <w:rFonts w:ascii="Arial" w:hAnsi="Arial"/>
      <w:sz w:val="22"/>
    </w:rPr>
  </w:style>
  <w:style w:type="paragraph" w:styleId="Otsikko1">
    <w:name w:val="heading 1"/>
    <w:basedOn w:val="Normaali"/>
    <w:next w:val="Kappale"/>
    <w:qFormat/>
    <w:rsid w:val="0048229D"/>
    <w:pPr>
      <w:keepNext/>
      <w:outlineLvl w:val="0"/>
    </w:pPr>
    <w:rPr>
      <w:b/>
      <w:kern w:val="28"/>
      <w:sz w:val="32"/>
    </w:rPr>
  </w:style>
  <w:style w:type="paragraph" w:styleId="Otsikko2">
    <w:name w:val="heading 2"/>
    <w:basedOn w:val="Normaali"/>
    <w:next w:val="Kappale"/>
    <w:link w:val="Otsikko2Char"/>
    <w:qFormat/>
    <w:rsid w:val="0017779B"/>
    <w:pPr>
      <w:keepNext/>
      <w:outlineLvl w:val="1"/>
    </w:pPr>
    <w:rPr>
      <w:b/>
      <w:sz w:val="24"/>
    </w:rPr>
  </w:style>
  <w:style w:type="paragraph" w:styleId="Otsikko3">
    <w:name w:val="heading 3"/>
    <w:basedOn w:val="Normaali"/>
    <w:next w:val="Kappale"/>
    <w:rsid w:val="0028719B"/>
    <w:pPr>
      <w:keepNext/>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rsid w:val="0028719B"/>
  </w:style>
  <w:style w:type="character" w:styleId="Loppuviitteenviite">
    <w:name w:val="endnote reference"/>
    <w:semiHidden/>
    <w:rsid w:val="0028719B"/>
    <w:rPr>
      <w:rFonts w:ascii="Times New Roman" w:hAnsi="Times New Roman"/>
      <w:vertAlign w:val="superscript"/>
    </w:rPr>
  </w:style>
  <w:style w:type="paragraph" w:styleId="Alaviitteenteksti">
    <w:name w:val="footnote text"/>
    <w:basedOn w:val="Normaali"/>
    <w:link w:val="AlaviitteentekstiChar"/>
    <w:semiHidden/>
    <w:rsid w:val="0028719B"/>
    <w:rPr>
      <w:sz w:val="20"/>
    </w:rPr>
  </w:style>
  <w:style w:type="character" w:styleId="Alaviitteenviite">
    <w:name w:val="footnote reference"/>
    <w:semiHidden/>
    <w:rsid w:val="0028719B"/>
    <w:rPr>
      <w:rFonts w:ascii="Times New Roman" w:hAnsi="Times New Roman"/>
      <w:vertAlign w:val="superscript"/>
    </w:rPr>
  </w:style>
  <w:style w:type="paragraph" w:customStyle="1" w:styleId="sisluet1">
    <w:name w:val="sisluet 1"/>
    <w:basedOn w:val="Normaali"/>
    <w:rsid w:val="0028719B"/>
    <w:pPr>
      <w:tabs>
        <w:tab w:val="right" w:leader="dot" w:pos="9360"/>
      </w:tabs>
      <w:suppressAutoHyphens/>
      <w:spacing w:before="480"/>
      <w:ind w:left="720" w:right="720" w:hanging="720"/>
    </w:pPr>
  </w:style>
  <w:style w:type="paragraph" w:customStyle="1" w:styleId="sisluet2">
    <w:name w:val="sisluet 2"/>
    <w:basedOn w:val="Normaali"/>
    <w:rsid w:val="0028719B"/>
    <w:pPr>
      <w:tabs>
        <w:tab w:val="right" w:leader="dot" w:pos="9360"/>
      </w:tabs>
      <w:suppressAutoHyphens/>
      <w:ind w:left="1440" w:right="720" w:hanging="720"/>
    </w:pPr>
  </w:style>
  <w:style w:type="paragraph" w:customStyle="1" w:styleId="sisluet3">
    <w:name w:val="sisluet 3"/>
    <w:basedOn w:val="Normaali"/>
    <w:rsid w:val="0028719B"/>
    <w:pPr>
      <w:tabs>
        <w:tab w:val="right" w:leader="dot" w:pos="9360"/>
      </w:tabs>
      <w:suppressAutoHyphens/>
      <w:ind w:left="2160" w:right="720" w:hanging="720"/>
    </w:pPr>
  </w:style>
  <w:style w:type="paragraph" w:customStyle="1" w:styleId="sisluet4">
    <w:name w:val="sisluet 4"/>
    <w:basedOn w:val="Normaali"/>
    <w:rsid w:val="0028719B"/>
    <w:pPr>
      <w:tabs>
        <w:tab w:val="right" w:leader="dot" w:pos="9360"/>
      </w:tabs>
      <w:suppressAutoHyphens/>
      <w:ind w:left="2880" w:right="720" w:hanging="720"/>
    </w:pPr>
  </w:style>
  <w:style w:type="paragraph" w:customStyle="1" w:styleId="sisluet5">
    <w:name w:val="sisluet 5"/>
    <w:basedOn w:val="Normaali"/>
    <w:rsid w:val="0028719B"/>
    <w:pPr>
      <w:tabs>
        <w:tab w:val="right" w:leader="dot" w:pos="9360"/>
      </w:tabs>
      <w:suppressAutoHyphens/>
      <w:ind w:left="3600" w:right="720" w:hanging="720"/>
    </w:pPr>
  </w:style>
  <w:style w:type="paragraph" w:customStyle="1" w:styleId="sisluet6">
    <w:name w:val="sisluet 6"/>
    <w:basedOn w:val="Normaali"/>
    <w:rsid w:val="0028719B"/>
    <w:pPr>
      <w:tabs>
        <w:tab w:val="right" w:pos="9360"/>
      </w:tabs>
      <w:suppressAutoHyphens/>
      <w:ind w:left="720" w:hanging="720"/>
    </w:pPr>
  </w:style>
  <w:style w:type="paragraph" w:customStyle="1" w:styleId="sisluet7">
    <w:name w:val="sisluet 7"/>
    <w:basedOn w:val="Normaali"/>
    <w:rsid w:val="0028719B"/>
    <w:pPr>
      <w:suppressAutoHyphens/>
      <w:ind w:left="720" w:hanging="720"/>
    </w:pPr>
  </w:style>
  <w:style w:type="paragraph" w:customStyle="1" w:styleId="sisluet8">
    <w:name w:val="sisluet 8"/>
    <w:basedOn w:val="Normaali"/>
    <w:rsid w:val="0028719B"/>
    <w:pPr>
      <w:tabs>
        <w:tab w:val="right" w:pos="9360"/>
      </w:tabs>
      <w:suppressAutoHyphens/>
      <w:ind w:left="720" w:hanging="720"/>
    </w:pPr>
  </w:style>
  <w:style w:type="paragraph" w:customStyle="1" w:styleId="sisluet9">
    <w:name w:val="sisluet 9"/>
    <w:basedOn w:val="Normaali"/>
    <w:rsid w:val="0028719B"/>
    <w:pPr>
      <w:tabs>
        <w:tab w:val="right" w:leader="dot" w:pos="9360"/>
      </w:tabs>
      <w:suppressAutoHyphens/>
      <w:ind w:left="720" w:hanging="720"/>
    </w:pPr>
  </w:style>
  <w:style w:type="paragraph" w:styleId="Luettelo">
    <w:name w:val="List"/>
    <w:aliases w:val="Sisennettyluettelo"/>
    <w:basedOn w:val="Normaali"/>
    <w:qFormat/>
    <w:rsid w:val="0028719B"/>
    <w:pPr>
      <w:numPr>
        <w:numId w:val="7"/>
      </w:numPr>
    </w:pPr>
  </w:style>
  <w:style w:type="paragraph" w:styleId="Luettelo2">
    <w:name w:val="List 2"/>
    <w:basedOn w:val="Normaali"/>
    <w:rsid w:val="0028719B"/>
    <w:pPr>
      <w:numPr>
        <w:numId w:val="6"/>
      </w:numPr>
    </w:pPr>
  </w:style>
  <w:style w:type="paragraph" w:customStyle="1" w:styleId="kuvanotsikko">
    <w:name w:val="kuvan otsikko"/>
    <w:basedOn w:val="Normaali"/>
    <w:uiPriority w:val="99"/>
    <w:rsid w:val="0028719B"/>
  </w:style>
  <w:style w:type="paragraph" w:styleId="Yltunniste">
    <w:name w:val="header"/>
    <w:basedOn w:val="Normaali"/>
    <w:rsid w:val="0028719B"/>
    <w:pPr>
      <w:tabs>
        <w:tab w:val="center" w:pos="4819"/>
        <w:tab w:val="right" w:pos="9638"/>
      </w:tabs>
    </w:pPr>
  </w:style>
  <w:style w:type="paragraph" w:styleId="Alatunniste">
    <w:name w:val="footer"/>
    <w:basedOn w:val="Normaali"/>
    <w:uiPriority w:val="99"/>
    <w:rsid w:val="0028719B"/>
    <w:pPr>
      <w:tabs>
        <w:tab w:val="center" w:pos="4819"/>
        <w:tab w:val="right" w:pos="9638"/>
      </w:tabs>
    </w:pPr>
    <w:rPr>
      <w:sz w:val="16"/>
    </w:rPr>
  </w:style>
  <w:style w:type="character" w:styleId="Sivunumero">
    <w:name w:val="page number"/>
    <w:rsid w:val="003B6100"/>
    <w:rPr>
      <w:rFonts w:ascii="Arial" w:hAnsi="Arial"/>
      <w:sz w:val="22"/>
    </w:rPr>
  </w:style>
  <w:style w:type="paragraph" w:customStyle="1" w:styleId="Kappale">
    <w:name w:val="Kappale"/>
    <w:basedOn w:val="Normaali"/>
    <w:link w:val="KappaleChar"/>
    <w:qFormat/>
    <w:rsid w:val="0028719B"/>
    <w:pPr>
      <w:ind w:left="1304"/>
    </w:pPr>
  </w:style>
  <w:style w:type="paragraph" w:customStyle="1" w:styleId="Tekstikappalesisennetty">
    <w:name w:val="Tekstikappale sisennetty"/>
    <w:basedOn w:val="Kappale"/>
    <w:rsid w:val="0028719B"/>
    <w:pPr>
      <w:ind w:left="2608"/>
    </w:pPr>
  </w:style>
  <w:style w:type="paragraph" w:styleId="Seliteteksti">
    <w:name w:val="Balloon Text"/>
    <w:basedOn w:val="Normaali"/>
    <w:semiHidden/>
    <w:rsid w:val="0028719B"/>
    <w:rPr>
      <w:rFonts w:ascii="Tahoma" w:hAnsi="Tahoma" w:cs="Tahoma"/>
      <w:sz w:val="16"/>
      <w:szCs w:val="16"/>
    </w:rPr>
  </w:style>
  <w:style w:type="character" w:styleId="Hyperlinkki">
    <w:name w:val="Hyperlink"/>
    <w:uiPriority w:val="99"/>
    <w:rsid w:val="003B6100"/>
    <w:rPr>
      <w:rFonts w:ascii="Arial" w:hAnsi="Arial"/>
      <w:color w:val="0000FF"/>
      <w:u w:val="single"/>
    </w:rPr>
  </w:style>
  <w:style w:type="paragraph" w:customStyle="1" w:styleId="Sisennettykappale">
    <w:name w:val="Sisennetty kappale"/>
    <w:basedOn w:val="Kappale"/>
    <w:qFormat/>
    <w:rsid w:val="0017779B"/>
  </w:style>
  <w:style w:type="paragraph" w:styleId="Alaotsikko">
    <w:name w:val="Subtitle"/>
    <w:basedOn w:val="Normaali"/>
    <w:next w:val="Normaali"/>
    <w:link w:val="AlaotsikkoChar"/>
    <w:rsid w:val="0028719B"/>
    <w:pPr>
      <w:spacing w:after="60"/>
      <w:jc w:val="center"/>
      <w:outlineLvl w:val="1"/>
    </w:pPr>
    <w:rPr>
      <w:rFonts w:ascii="Cambria" w:hAnsi="Cambria"/>
      <w:szCs w:val="24"/>
    </w:rPr>
  </w:style>
  <w:style w:type="character" w:customStyle="1" w:styleId="AlaotsikkoChar">
    <w:name w:val="Alaotsikko Char"/>
    <w:link w:val="Alaotsikko"/>
    <w:rsid w:val="0028719B"/>
    <w:rPr>
      <w:rFonts w:ascii="Cambria" w:eastAsia="Times New Roman" w:hAnsi="Cambria" w:cs="Times New Roman"/>
      <w:sz w:val="24"/>
      <w:szCs w:val="24"/>
    </w:rPr>
  </w:style>
  <w:style w:type="paragraph" w:styleId="Otsikko">
    <w:name w:val="Title"/>
    <w:basedOn w:val="Normaali"/>
    <w:next w:val="Normaali"/>
    <w:link w:val="OtsikkoChar"/>
    <w:rsid w:val="0028719B"/>
    <w:pPr>
      <w:spacing w:before="240" w:after="60"/>
      <w:jc w:val="center"/>
      <w:outlineLvl w:val="0"/>
    </w:pPr>
    <w:rPr>
      <w:rFonts w:ascii="Cambria" w:hAnsi="Cambria"/>
      <w:b/>
      <w:bCs/>
      <w:kern w:val="28"/>
      <w:sz w:val="32"/>
      <w:szCs w:val="32"/>
    </w:rPr>
  </w:style>
  <w:style w:type="character" w:customStyle="1" w:styleId="OtsikkoChar">
    <w:name w:val="Otsikko Char"/>
    <w:link w:val="Otsikko"/>
    <w:rsid w:val="0028719B"/>
    <w:rPr>
      <w:rFonts w:ascii="Cambria" w:eastAsia="Times New Roman" w:hAnsi="Cambria" w:cs="Times New Roman"/>
      <w:b/>
      <w:bCs/>
      <w:kern w:val="28"/>
      <w:sz w:val="32"/>
      <w:szCs w:val="32"/>
    </w:rPr>
  </w:style>
  <w:style w:type="character" w:customStyle="1" w:styleId="Otsikko2Char">
    <w:name w:val="Otsikko 2 Char"/>
    <w:basedOn w:val="Kappaleenoletusfontti"/>
    <w:link w:val="Otsikko2"/>
    <w:rsid w:val="00AA2638"/>
    <w:rPr>
      <w:rFonts w:ascii="Arial" w:hAnsi="Arial"/>
      <w:b/>
      <w:sz w:val="24"/>
    </w:rPr>
  </w:style>
  <w:style w:type="paragraph" w:styleId="Luettelokappale">
    <w:name w:val="List Paragraph"/>
    <w:basedOn w:val="Normaali"/>
    <w:autoRedefine/>
    <w:uiPriority w:val="34"/>
    <w:qFormat/>
    <w:rsid w:val="00746930"/>
    <w:pPr>
      <w:ind w:left="1304"/>
    </w:pPr>
    <w:rPr>
      <w:rFonts w:cs="Arial"/>
      <w:color w:val="000000" w:themeColor="text1"/>
      <w:szCs w:val="22"/>
    </w:rPr>
  </w:style>
  <w:style w:type="character" w:customStyle="1" w:styleId="KappaleChar">
    <w:name w:val="Kappale Char"/>
    <w:basedOn w:val="Kappaleenoletusfontti"/>
    <w:link w:val="Kappale"/>
    <w:locked/>
    <w:rsid w:val="00AA2638"/>
    <w:rPr>
      <w:rFonts w:ascii="Arial" w:hAnsi="Arial"/>
      <w:sz w:val="22"/>
    </w:rPr>
  </w:style>
  <w:style w:type="paragraph" w:customStyle="1" w:styleId="Paaotsikko">
    <w:name w:val="! Paaotsikko"/>
    <w:basedOn w:val="Otsikko1"/>
    <w:next w:val="Kappale"/>
    <w:qFormat/>
    <w:rsid w:val="00AA2638"/>
    <w:rPr>
      <w:caps/>
      <w:szCs w:val="28"/>
    </w:rPr>
  </w:style>
  <w:style w:type="character" w:customStyle="1" w:styleId="AlaviitteentekstiChar">
    <w:name w:val="Alaviitteen teksti Char"/>
    <w:basedOn w:val="Kappaleenoletusfontti"/>
    <w:link w:val="Alaviitteenteksti"/>
    <w:semiHidden/>
    <w:rsid w:val="00345E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7321">
      <w:bodyDiv w:val="1"/>
      <w:marLeft w:val="0"/>
      <w:marRight w:val="0"/>
      <w:marTop w:val="0"/>
      <w:marBottom w:val="0"/>
      <w:divBdr>
        <w:top w:val="none" w:sz="0" w:space="0" w:color="auto"/>
        <w:left w:val="none" w:sz="0" w:space="0" w:color="auto"/>
        <w:bottom w:val="none" w:sz="0" w:space="0" w:color="auto"/>
        <w:right w:val="none" w:sz="0" w:space="0" w:color="auto"/>
      </w:divBdr>
    </w:div>
    <w:div w:id="471798533">
      <w:bodyDiv w:val="1"/>
      <w:marLeft w:val="0"/>
      <w:marRight w:val="0"/>
      <w:marTop w:val="0"/>
      <w:marBottom w:val="0"/>
      <w:divBdr>
        <w:top w:val="none" w:sz="0" w:space="0" w:color="auto"/>
        <w:left w:val="none" w:sz="0" w:space="0" w:color="auto"/>
        <w:bottom w:val="none" w:sz="0" w:space="0" w:color="auto"/>
        <w:right w:val="none" w:sz="0" w:space="0" w:color="auto"/>
      </w:divBdr>
    </w:div>
    <w:div w:id="576785628">
      <w:bodyDiv w:val="1"/>
      <w:marLeft w:val="0"/>
      <w:marRight w:val="0"/>
      <w:marTop w:val="0"/>
      <w:marBottom w:val="0"/>
      <w:divBdr>
        <w:top w:val="none" w:sz="0" w:space="0" w:color="auto"/>
        <w:left w:val="none" w:sz="0" w:space="0" w:color="auto"/>
        <w:bottom w:val="none" w:sz="0" w:space="0" w:color="auto"/>
        <w:right w:val="none" w:sz="0" w:space="0" w:color="auto"/>
      </w:divBdr>
    </w:div>
    <w:div w:id="929658368">
      <w:bodyDiv w:val="1"/>
      <w:marLeft w:val="0"/>
      <w:marRight w:val="0"/>
      <w:marTop w:val="0"/>
      <w:marBottom w:val="0"/>
      <w:divBdr>
        <w:top w:val="none" w:sz="0" w:space="0" w:color="auto"/>
        <w:left w:val="none" w:sz="0" w:space="0" w:color="auto"/>
        <w:bottom w:val="none" w:sz="0" w:space="0" w:color="auto"/>
        <w:right w:val="none" w:sz="0" w:space="0" w:color="auto"/>
      </w:divBdr>
    </w:div>
    <w:div w:id="984699248">
      <w:bodyDiv w:val="1"/>
      <w:marLeft w:val="0"/>
      <w:marRight w:val="0"/>
      <w:marTop w:val="0"/>
      <w:marBottom w:val="0"/>
      <w:divBdr>
        <w:top w:val="none" w:sz="0" w:space="0" w:color="auto"/>
        <w:left w:val="none" w:sz="0" w:space="0" w:color="auto"/>
        <w:bottom w:val="none" w:sz="0" w:space="0" w:color="auto"/>
        <w:right w:val="none" w:sz="0" w:space="0" w:color="auto"/>
      </w:divBdr>
    </w:div>
    <w:div w:id="1181746403">
      <w:bodyDiv w:val="1"/>
      <w:marLeft w:val="0"/>
      <w:marRight w:val="0"/>
      <w:marTop w:val="0"/>
      <w:marBottom w:val="0"/>
      <w:divBdr>
        <w:top w:val="none" w:sz="0" w:space="0" w:color="auto"/>
        <w:left w:val="none" w:sz="0" w:space="0" w:color="auto"/>
        <w:bottom w:val="none" w:sz="0" w:space="0" w:color="auto"/>
        <w:right w:val="none" w:sz="0" w:space="0" w:color="auto"/>
      </w:divBdr>
    </w:div>
    <w:div w:id="1316833085">
      <w:bodyDiv w:val="1"/>
      <w:marLeft w:val="0"/>
      <w:marRight w:val="0"/>
      <w:marTop w:val="0"/>
      <w:marBottom w:val="0"/>
      <w:divBdr>
        <w:top w:val="none" w:sz="0" w:space="0" w:color="auto"/>
        <w:left w:val="none" w:sz="0" w:space="0" w:color="auto"/>
        <w:bottom w:val="none" w:sz="0" w:space="0" w:color="auto"/>
        <w:right w:val="none" w:sz="0" w:space="0" w:color="auto"/>
      </w:divBdr>
    </w:div>
    <w:div w:id="1319923031">
      <w:bodyDiv w:val="1"/>
      <w:marLeft w:val="0"/>
      <w:marRight w:val="0"/>
      <w:marTop w:val="0"/>
      <w:marBottom w:val="0"/>
      <w:divBdr>
        <w:top w:val="none" w:sz="0" w:space="0" w:color="auto"/>
        <w:left w:val="none" w:sz="0" w:space="0" w:color="auto"/>
        <w:bottom w:val="none" w:sz="0" w:space="0" w:color="auto"/>
        <w:right w:val="none" w:sz="0" w:space="0" w:color="auto"/>
      </w:divBdr>
    </w:div>
    <w:div w:id="1857574208">
      <w:bodyDiv w:val="1"/>
      <w:marLeft w:val="0"/>
      <w:marRight w:val="0"/>
      <w:marTop w:val="0"/>
      <w:marBottom w:val="0"/>
      <w:divBdr>
        <w:top w:val="none" w:sz="0" w:space="0" w:color="auto"/>
        <w:left w:val="none" w:sz="0" w:space="0" w:color="auto"/>
        <w:bottom w:val="none" w:sz="0" w:space="0" w:color="auto"/>
        <w:right w:val="none" w:sz="0" w:space="0" w:color="auto"/>
      </w:divBdr>
    </w:div>
    <w:div w:id="19624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lex.fi/fi/laki/akup/2017/20170673?search%5Btype%5D=pika&amp;search%5Bpika%5D=ammatillisen%20koulutuksen%20asetus" TargetMode="External"/><Relationship Id="rId2" Type="http://schemas.openxmlformats.org/officeDocument/2006/relationships/hyperlink" Target="https://www.finlex.fi/fi/laki/alkup/2017/20170531" TargetMode="External"/><Relationship Id="rId1" Type="http://schemas.openxmlformats.org/officeDocument/2006/relationships/hyperlink" Target="http://www.finlex.fi/fi/laki/ajantasa/1998" TargetMode="External"/><Relationship Id="rId6" Type="http://schemas.openxmlformats.org/officeDocument/2006/relationships/hyperlink" Target="https://www.finlex.fi/fi/laki/ajatasa/2016/20160549" TargetMode="External"/><Relationship Id="rId5" Type="http://schemas.openxmlformats.org/officeDocument/2006/relationships/hyperlink" Target="https://www.toivointra.fi/component/content/article/11-henkilosto/2166-pelastussuunnitelmat" TargetMode="External"/><Relationship Id="rId4" Type="http://schemas.openxmlformats.org/officeDocument/2006/relationships/hyperlink" Target="https://www.finlex.fi/fi/laki/alkup/2017/20170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5bc8d-83bc-439f-b1f9-487c1cd2c0f8">
      <Terms xmlns="http://schemas.microsoft.com/office/infopath/2007/PartnerControls"/>
    </lcf76f155ced4ddcb4097134ff3c332f>
    <TaxCatchAll xmlns="606a0b16-f295-439c-85b6-a341435b7108" xsi:nil="true"/>
    <Ohje xmlns="1ab5bc8d-83bc-439f-b1f9-487c1cd2c0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E8201E671D199468A4FF372E2D55DB5" ma:contentTypeVersion="13" ma:contentTypeDescription="Luo uusi asiakirja." ma:contentTypeScope="" ma:versionID="85418265800e7c141d53edbfce392031">
  <xsd:schema xmlns:xsd="http://www.w3.org/2001/XMLSchema" xmlns:xs="http://www.w3.org/2001/XMLSchema" xmlns:p="http://schemas.microsoft.com/office/2006/metadata/properties" xmlns:ns2="1ab5bc8d-83bc-439f-b1f9-487c1cd2c0f8" xmlns:ns3="606a0b16-f295-439c-85b6-a341435b7108" targetNamespace="http://schemas.microsoft.com/office/2006/metadata/properties" ma:root="true" ma:fieldsID="f816520b4af6bffae8a4b034cc4fd2ec" ns2:_="" ns3:_="">
    <xsd:import namespace="1ab5bc8d-83bc-439f-b1f9-487c1cd2c0f8"/>
    <xsd:import namespace="606a0b16-f295-439c-85b6-a341435b71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Oh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5bc8d-83bc-439f-b1f9-487c1cd2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3549a063-2122-48bf-a041-f9fe3a3a46c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Ohje" ma:index="20" nillable="true" ma:displayName="Ohje" ma:format="Dropdown" ma:internalName="Ohj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a0b16-f295-439c-85b6-a341435b7108"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c26e0535-76d1-4ae4-9631-43372002bed2}" ma:internalName="TaxCatchAll" ma:showField="CatchAllData" ma:web="606a0b16-f295-439c-85b6-a341435b7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7F412-1F15-4672-9DBA-EFA6220DCC1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1ab5bc8d-83bc-439f-b1f9-487c1cd2c0f8"/>
    <ds:schemaRef ds:uri="606a0b16-f295-439c-85b6-a341435b7108"/>
  </ds:schemaRefs>
</ds:datastoreItem>
</file>

<file path=customXml/itemProps2.xml><?xml version="1.0" encoding="utf-8"?>
<ds:datastoreItem xmlns:ds="http://schemas.openxmlformats.org/officeDocument/2006/customXml" ds:itemID="{0C9B5BCB-2479-40C4-BEB3-09513CD4B2D8}">
  <ds:schemaRefs>
    <ds:schemaRef ds:uri="http://schemas.microsoft.com/sharepoint/v3/contenttype/forms"/>
  </ds:schemaRefs>
</ds:datastoreItem>
</file>

<file path=customXml/itemProps3.xml><?xml version="1.0" encoding="utf-8"?>
<ds:datastoreItem xmlns:ds="http://schemas.openxmlformats.org/officeDocument/2006/customXml" ds:itemID="{EBC8CC0E-5534-46A8-9931-BFDDBA00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5bc8d-83bc-439f-b1f9-487c1cd2c0f8"/>
    <ds:schemaRef ds:uri="606a0b16-f295-439c-85b6-a341435b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12606</Characters>
  <Application>Microsoft Office Word</Application>
  <DocSecurity>0</DocSecurity>
  <Lines>105</Lines>
  <Paragraphs>27</Paragraphs>
  <ScaleCrop>false</ScaleCrop>
  <Company>Kirkkopalvelut</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Talvitie Kirsi</dc:creator>
  <cp:keywords/>
  <dc:description>Kirjelomake Garamond-fontti, väritulostus. Voidaan käyttää myös mv-tulostukseen</dc:description>
  <cp:lastModifiedBy>Ikola Simo</cp:lastModifiedBy>
  <cp:revision>2</cp:revision>
  <cp:lastPrinted>2013-06-27T11:45:00Z</cp:lastPrinted>
  <dcterms:created xsi:type="dcterms:W3CDTF">2024-01-26T06:59:00Z</dcterms:created>
  <dcterms:modified xsi:type="dcterms:W3CDTF">2024-01-26T06:59:00Z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0x010100EE8201E671D199468A4FF372E2D55DB5</vt:lpwstr>
  </property>
  <property fmtid="{D5CDD505-2E9C-101B-9397-08002B2CF9AE}" pid="4" name="MediaServiceImageTags">
    <vt:lpwstr/>
  </property>
</Properties>
</file>